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3B1B" w:rsidRDefault="001E3B1B" w:rsidP="001E3B1B">
      <w:pPr>
        <w:jc w:val="center"/>
        <w:rPr>
          <w:rFonts w:ascii="Times New Roman" w:hAnsi="Times New Roman" w:cs="Times New Roman"/>
          <w:b/>
          <w:sz w:val="56"/>
          <w:szCs w:val="56"/>
        </w:rPr>
      </w:pPr>
      <w:r w:rsidRPr="001E3B1B">
        <w:rPr>
          <w:rFonts w:ascii="Times New Roman" w:hAnsi="Times New Roman" w:cs="Times New Roman"/>
          <w:b/>
          <w:sz w:val="56"/>
          <w:szCs w:val="56"/>
        </w:rPr>
        <w:t>Automated Code Compliance</w:t>
      </w:r>
      <w:r w:rsidR="001225A2">
        <w:rPr>
          <w:rFonts w:ascii="Times New Roman" w:hAnsi="Times New Roman" w:cs="Times New Roman"/>
          <w:b/>
          <w:sz w:val="56"/>
          <w:szCs w:val="56"/>
        </w:rPr>
        <w:t xml:space="preserve"> with Java Code</w:t>
      </w:r>
    </w:p>
    <w:p w:rsidR="00B009E4" w:rsidRDefault="001E3B1B" w:rsidP="00B009E4">
      <w:pPr>
        <w:jc w:val="center"/>
        <w:rPr>
          <w:rFonts w:ascii="Times New Roman" w:hAnsi="Times New Roman" w:cs="Times New Roman"/>
          <w:b/>
          <w:sz w:val="32"/>
          <w:szCs w:val="32"/>
        </w:rPr>
      </w:pPr>
      <w:r w:rsidRPr="00C03FE9">
        <w:rPr>
          <w:rFonts w:ascii="Times New Roman" w:hAnsi="Times New Roman" w:cs="Times New Roman"/>
          <w:b/>
          <w:sz w:val="32"/>
          <w:szCs w:val="32"/>
        </w:rPr>
        <w:t>Khalsa College of Engineering and Technology</w:t>
      </w:r>
      <w:r w:rsidR="00C03FE9" w:rsidRPr="00C03FE9">
        <w:rPr>
          <w:rFonts w:ascii="Times New Roman" w:hAnsi="Times New Roman" w:cs="Times New Roman"/>
          <w:b/>
          <w:sz w:val="32"/>
          <w:szCs w:val="32"/>
        </w:rPr>
        <w:t>, Punjab, Amritsar</w:t>
      </w:r>
    </w:p>
    <w:p w:rsidR="001225A2" w:rsidRDefault="00683046" w:rsidP="00B009E4">
      <w:pPr>
        <w:jc w:val="center"/>
        <w:rPr>
          <w:rFonts w:ascii="Times New Roman" w:hAnsi="Times New Roman" w:cs="Times New Roman"/>
          <w:b/>
          <w:sz w:val="24"/>
          <w:szCs w:val="24"/>
        </w:rPr>
      </w:pPr>
      <w:r w:rsidRPr="00683046">
        <w:rPr>
          <w:rFonts w:ascii="Times New Roman" w:hAnsi="Times New Roman" w:cs="Times New Roman"/>
          <w:b/>
          <w:sz w:val="24"/>
          <w:szCs w:val="24"/>
        </w:rPr>
        <w:t>Prof. H.S. Rai</w:t>
      </w:r>
      <w:r w:rsidRPr="00683046">
        <w:rPr>
          <w:rFonts w:ascii="Times New Roman" w:hAnsi="Times New Roman" w:cs="Times New Roman"/>
          <w:b/>
          <w:sz w:val="24"/>
          <w:szCs w:val="24"/>
        </w:rPr>
        <w:tab/>
      </w:r>
      <w:r w:rsidRPr="00683046">
        <w:rPr>
          <w:rFonts w:ascii="Times New Roman" w:hAnsi="Times New Roman" w:cs="Times New Roman"/>
          <w:b/>
          <w:sz w:val="24"/>
          <w:szCs w:val="24"/>
        </w:rPr>
        <w:tab/>
      </w:r>
      <w:r w:rsidRPr="00683046">
        <w:rPr>
          <w:rFonts w:ascii="Times New Roman" w:hAnsi="Times New Roman" w:cs="Times New Roman"/>
          <w:b/>
          <w:sz w:val="24"/>
          <w:szCs w:val="24"/>
        </w:rPr>
        <w:tab/>
        <w:t>Prof. Bikramjit Singh</w:t>
      </w:r>
      <w:r w:rsidRPr="00683046">
        <w:rPr>
          <w:rFonts w:ascii="Times New Roman" w:hAnsi="Times New Roman" w:cs="Times New Roman"/>
          <w:b/>
          <w:sz w:val="24"/>
          <w:szCs w:val="24"/>
        </w:rPr>
        <w:tab/>
      </w:r>
      <w:r w:rsidR="00912D3B">
        <w:rPr>
          <w:rFonts w:ascii="Times New Roman" w:hAnsi="Times New Roman" w:cs="Times New Roman"/>
          <w:b/>
          <w:sz w:val="24"/>
          <w:szCs w:val="24"/>
        </w:rPr>
        <w:t xml:space="preserve">  </w:t>
      </w:r>
      <w:r w:rsidRPr="00683046">
        <w:rPr>
          <w:rFonts w:ascii="Times New Roman" w:hAnsi="Times New Roman" w:cs="Times New Roman"/>
          <w:b/>
          <w:sz w:val="24"/>
          <w:szCs w:val="24"/>
        </w:rPr>
        <w:t>Rahul Kumar Nanda</w:t>
      </w:r>
    </w:p>
    <w:p w:rsidR="00683046" w:rsidRPr="00683046" w:rsidRDefault="00683046" w:rsidP="00B009E4">
      <w:pPr>
        <w:jc w:val="cente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(B.Tech</w:t>
      </w:r>
      <w:r w:rsidR="0044281E">
        <w:rPr>
          <w:rFonts w:ascii="Times New Roman" w:hAnsi="Times New Roman" w:cs="Times New Roman"/>
          <w:b/>
          <w:sz w:val="24"/>
          <w:szCs w:val="24"/>
        </w:rPr>
        <w:t>.</w:t>
      </w:r>
      <w:r>
        <w:rPr>
          <w:rFonts w:ascii="Times New Roman" w:hAnsi="Times New Roman" w:cs="Times New Roman"/>
          <w:b/>
          <w:sz w:val="24"/>
          <w:szCs w:val="24"/>
        </w:rPr>
        <w:t xml:space="preserve"> C.S.E.)</w:t>
      </w:r>
    </w:p>
    <w:p w:rsidR="00C30110" w:rsidRPr="00683046" w:rsidRDefault="00683046" w:rsidP="00683046">
      <w:pPr>
        <w:ind w:left="6480"/>
        <w:rPr>
          <w:rFonts w:ascii="Times New Roman" w:hAnsi="Times New Roman" w:cs="Times New Roman"/>
        </w:rPr>
      </w:pPr>
      <w:r>
        <w:rPr>
          <w:rFonts w:ascii="Times New Roman" w:hAnsi="Times New Roman" w:cs="Times New Roman"/>
        </w:rPr>
        <w:t>(n</w:t>
      </w:r>
      <w:r w:rsidRPr="00683046">
        <w:rPr>
          <w:rFonts w:ascii="Times New Roman" w:hAnsi="Times New Roman" w:cs="Times New Roman"/>
        </w:rPr>
        <w:t>anda49rahul@gmail.com</w:t>
      </w:r>
      <w:r>
        <w:rPr>
          <w:rFonts w:ascii="Times New Roman" w:hAnsi="Times New Roman" w:cs="Times New Roman"/>
        </w:rPr>
        <w:t>)</w:t>
      </w:r>
    </w:p>
    <w:p w:rsidR="00D031EE" w:rsidRDefault="00D031EE" w:rsidP="00D031EE">
      <w:pPr>
        <w:rPr>
          <w:rFonts w:ascii="Times New Roman" w:hAnsi="Times New Roman" w:cs="Times New Roman"/>
          <w:b/>
          <w:sz w:val="28"/>
          <w:szCs w:val="28"/>
        </w:rPr>
      </w:pPr>
      <w:r>
        <w:rPr>
          <w:rFonts w:ascii="Times New Roman" w:hAnsi="Times New Roman" w:cs="Times New Roman"/>
          <w:b/>
          <w:sz w:val="28"/>
          <w:szCs w:val="28"/>
        </w:rPr>
        <w:t xml:space="preserve"> </w:t>
      </w:r>
      <w:r w:rsidRPr="00D031EE">
        <w:rPr>
          <w:rFonts w:ascii="Times New Roman" w:hAnsi="Times New Roman" w:cs="Times New Roman"/>
          <w:b/>
          <w:sz w:val="28"/>
          <w:szCs w:val="28"/>
        </w:rPr>
        <w:t>Abstract</w:t>
      </w:r>
    </w:p>
    <w:p w:rsidR="0073473A" w:rsidRDefault="0073473A" w:rsidP="0073473A">
      <w:pPr>
        <w:jc w:val="both"/>
        <w:rPr>
          <w:rFonts w:ascii="Times New Roman" w:hAnsi="Times New Roman" w:cs="Times New Roman"/>
          <w:sz w:val="18"/>
          <w:szCs w:val="18"/>
        </w:rPr>
      </w:pPr>
      <w:r w:rsidRPr="00706ABA">
        <w:rPr>
          <w:rFonts w:ascii="Times New Roman" w:hAnsi="Times New Roman" w:cs="Times New Roman"/>
          <w:sz w:val="18"/>
          <w:szCs w:val="18"/>
        </w:rPr>
        <w:t>Ongoing</w:t>
      </w:r>
      <w:r>
        <w:rPr>
          <w:rFonts w:ascii="Times New Roman" w:hAnsi="Times New Roman" w:cs="Times New Roman"/>
          <w:sz w:val="18"/>
          <w:szCs w:val="18"/>
        </w:rPr>
        <w:t xml:space="preserve"> phas</w:t>
      </w:r>
      <w:r w:rsidRPr="00706ABA">
        <w:rPr>
          <w:rFonts w:ascii="Times New Roman" w:hAnsi="Times New Roman" w:cs="Times New Roman"/>
          <w:sz w:val="18"/>
          <w:szCs w:val="18"/>
        </w:rPr>
        <w:t>e of designing, called Building Information modeling (BIM), has been emerged as an effective alternative for building modeling that has transformed the building industry into a digital form, and enhanced its productivity. As BIM software supports parameterized object that stores complete attribute information and their relation to other existing structural components.</w:t>
      </w:r>
      <w:r>
        <w:rPr>
          <w:rFonts w:ascii="Times New Roman" w:hAnsi="Times New Roman" w:cs="Times New Roman"/>
          <w:sz w:val="18"/>
          <w:szCs w:val="18"/>
        </w:rPr>
        <w:t xml:space="preserve"> But still Code Compliance is performed separately to assure the structure constancy, behavior and immunity when concerns atmospheric conditions. Nowadays the Code Compliance Checking is accomplished </w:t>
      </w:r>
      <w:r w:rsidRPr="008B2615">
        <w:rPr>
          <w:rFonts w:ascii="Times New Roman" w:hAnsi="Times New Roman" w:cs="Times New Roman"/>
          <w:sz w:val="18"/>
          <w:szCs w:val="18"/>
        </w:rPr>
        <w:t>manually</w:t>
      </w:r>
      <w:r>
        <w:rPr>
          <w:rFonts w:ascii="Times New Roman" w:hAnsi="Times New Roman" w:cs="Times New Roman"/>
          <w:sz w:val="18"/>
          <w:szCs w:val="18"/>
        </w:rPr>
        <w:t>, which is a problematic task and gives the error prone results.</w:t>
      </w:r>
    </w:p>
    <w:p w:rsidR="0073473A" w:rsidRPr="00672509" w:rsidRDefault="0073473A" w:rsidP="0073473A">
      <w:pPr>
        <w:jc w:val="both"/>
        <w:rPr>
          <w:rFonts w:ascii="Times New Roman" w:hAnsi="Times New Roman" w:cs="Times New Roman"/>
          <w:sz w:val="18"/>
          <w:szCs w:val="18"/>
        </w:rPr>
      </w:pPr>
      <w:r>
        <w:rPr>
          <w:rFonts w:ascii="Times New Roman" w:hAnsi="Times New Roman" w:cs="Times New Roman"/>
          <w:sz w:val="18"/>
          <w:szCs w:val="18"/>
        </w:rPr>
        <w:t xml:space="preserve">Thus, in this paper a new approach called Automated Code Compliance Checking is adopted. Hence, a software is being created by using the java technology to apply various checks on the structural entities of the building. The checks applied are according to the Indian Standard (IS) Codes , which are formulized by higher authority or member of structural / civil engineer by analyzing the environmental conditions , </w:t>
      </w:r>
      <w:r w:rsidRPr="008B2615">
        <w:rPr>
          <w:rFonts w:ascii="Times New Roman" w:hAnsi="Times New Roman" w:cs="Times New Roman"/>
          <w:sz w:val="18"/>
          <w:szCs w:val="18"/>
        </w:rPr>
        <w:t>seismic</w:t>
      </w:r>
      <w:r>
        <w:rPr>
          <w:rFonts w:ascii="Times New Roman" w:hAnsi="Times New Roman" w:cs="Times New Roman"/>
          <w:sz w:val="18"/>
          <w:szCs w:val="18"/>
        </w:rPr>
        <w:t xml:space="preserve"> effect in the region, etc.</w:t>
      </w:r>
    </w:p>
    <w:p w:rsidR="00375781" w:rsidRDefault="00375781" w:rsidP="00D031EE">
      <w:pPr>
        <w:rPr>
          <w:rFonts w:ascii="Times New Roman" w:hAnsi="Times New Roman" w:cs="Times New Roman"/>
          <w:b/>
          <w:sz w:val="28"/>
          <w:szCs w:val="28"/>
        </w:rPr>
      </w:pPr>
    </w:p>
    <w:p w:rsidR="00586D57" w:rsidRDefault="00586D57" w:rsidP="00D031EE">
      <w:pPr>
        <w:rPr>
          <w:rFonts w:ascii="Times New Roman" w:hAnsi="Times New Roman" w:cs="Times New Roman"/>
          <w:b/>
          <w:sz w:val="28"/>
          <w:szCs w:val="28"/>
        </w:rPr>
        <w:sectPr w:rsidR="00586D57" w:rsidSect="00B32D41">
          <w:pgSz w:w="12240" w:h="15840"/>
          <w:pgMar w:top="1440" w:right="1440" w:bottom="1440" w:left="1440" w:header="720" w:footer="720" w:gutter="0"/>
          <w:cols w:space="720"/>
          <w:docGrid w:linePitch="360"/>
        </w:sectPr>
      </w:pPr>
    </w:p>
    <w:p w:rsidR="00D031EE" w:rsidRDefault="00D031EE" w:rsidP="00D031EE">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D031EE">
        <w:rPr>
          <w:rFonts w:ascii="Times New Roman" w:hAnsi="Times New Roman" w:cs="Times New Roman"/>
          <w:b/>
          <w:sz w:val="28"/>
          <w:szCs w:val="28"/>
        </w:rPr>
        <w:t>Introduction</w:t>
      </w:r>
    </w:p>
    <w:p w:rsidR="00CD617D" w:rsidRPr="00672509" w:rsidRDefault="00CD617D" w:rsidP="001B7364">
      <w:pPr>
        <w:jc w:val="both"/>
        <w:rPr>
          <w:rFonts w:ascii="Times New Roman" w:hAnsi="Times New Roman" w:cs="Times New Roman"/>
          <w:sz w:val="18"/>
          <w:szCs w:val="18"/>
        </w:rPr>
      </w:pPr>
      <w:r w:rsidRPr="00672509">
        <w:rPr>
          <w:rFonts w:ascii="Times New Roman" w:hAnsi="Times New Roman" w:cs="Times New Roman"/>
          <w:sz w:val="18"/>
          <w:szCs w:val="18"/>
        </w:rPr>
        <w:t xml:space="preserve">Basically Automated Code Compliance </w:t>
      </w:r>
      <w:r w:rsidR="006D0AE9" w:rsidRPr="00672509">
        <w:rPr>
          <w:rFonts w:ascii="Times New Roman" w:hAnsi="Times New Roman" w:cs="Times New Roman"/>
          <w:sz w:val="18"/>
          <w:szCs w:val="18"/>
        </w:rPr>
        <w:t xml:space="preserve">is the Validation of the values fetched from the 3-D </w:t>
      </w:r>
      <w:r w:rsidR="00CE01F6" w:rsidRPr="00672509">
        <w:rPr>
          <w:rFonts w:ascii="Times New Roman" w:hAnsi="Times New Roman" w:cs="Times New Roman"/>
          <w:sz w:val="18"/>
          <w:szCs w:val="18"/>
        </w:rPr>
        <w:t>Modeling</w:t>
      </w:r>
      <w:r w:rsidR="006D0AE9" w:rsidRPr="00672509">
        <w:rPr>
          <w:rFonts w:ascii="Times New Roman" w:hAnsi="Times New Roman" w:cs="Times New Roman"/>
          <w:sz w:val="18"/>
          <w:szCs w:val="18"/>
        </w:rPr>
        <w:t xml:space="preserve"> softwares like Archicad, Revit, etc. with the digitized standard values to give a result whether all the entities of the infrastructure are valid or not. It is more efficient than the code compliance. It saves lot of time and the manual work. The automated code compliance is error free. </w:t>
      </w:r>
    </w:p>
    <w:p w:rsidR="001B7364" w:rsidRPr="00672509" w:rsidRDefault="006D0AE9" w:rsidP="001B7364">
      <w:pPr>
        <w:jc w:val="both"/>
        <w:rPr>
          <w:rFonts w:ascii="Times New Roman" w:hAnsi="Times New Roman" w:cs="Times New Roman"/>
          <w:sz w:val="18"/>
          <w:szCs w:val="18"/>
        </w:rPr>
      </w:pPr>
      <w:r w:rsidRPr="00672509">
        <w:rPr>
          <w:rFonts w:ascii="Times New Roman" w:hAnsi="Times New Roman" w:cs="Times New Roman"/>
          <w:sz w:val="18"/>
          <w:szCs w:val="18"/>
        </w:rPr>
        <w:tab/>
        <w:t xml:space="preserve">The format </w:t>
      </w:r>
      <w:r w:rsidR="001B7364" w:rsidRPr="00672509">
        <w:rPr>
          <w:rFonts w:ascii="Times New Roman" w:hAnsi="Times New Roman" w:cs="Times New Roman"/>
          <w:sz w:val="18"/>
          <w:szCs w:val="18"/>
        </w:rPr>
        <w:t>which is used to carry the information about an inf</w:t>
      </w:r>
      <w:r w:rsidR="0044281E" w:rsidRPr="00672509">
        <w:rPr>
          <w:rFonts w:ascii="Times New Roman" w:hAnsi="Times New Roman" w:cs="Times New Roman"/>
          <w:sz w:val="18"/>
          <w:szCs w:val="18"/>
        </w:rPr>
        <w:t>rastructure and</w:t>
      </w:r>
      <w:r w:rsidR="00B16F86" w:rsidRPr="00672509">
        <w:rPr>
          <w:rFonts w:ascii="Times New Roman" w:hAnsi="Times New Roman" w:cs="Times New Roman"/>
          <w:sz w:val="18"/>
          <w:szCs w:val="18"/>
        </w:rPr>
        <w:t xml:space="preserve"> is compatible with</w:t>
      </w:r>
      <w:r w:rsidR="001B7364" w:rsidRPr="00672509">
        <w:rPr>
          <w:rFonts w:ascii="Times New Roman" w:hAnsi="Times New Roman" w:cs="Times New Roman"/>
          <w:sz w:val="18"/>
          <w:szCs w:val="18"/>
        </w:rPr>
        <w:t xml:space="preserve"> every BIM software is known as IFC. IFC stands for the Industry Foundation Classes. There is another format which is being derived from this basic format i.e. IFCXML. This format is same in structure with an XML file. It consists of the tags representing the entities of </w:t>
      </w:r>
      <w:r w:rsidR="00ED497C" w:rsidRPr="00672509">
        <w:rPr>
          <w:rFonts w:ascii="Times New Roman" w:hAnsi="Times New Roman" w:cs="Times New Roman"/>
          <w:sz w:val="18"/>
          <w:szCs w:val="18"/>
        </w:rPr>
        <w:t xml:space="preserve">an infrastructure. It follows </w:t>
      </w:r>
      <w:r w:rsidR="001B7364" w:rsidRPr="00672509">
        <w:rPr>
          <w:rFonts w:ascii="Times New Roman" w:hAnsi="Times New Roman" w:cs="Times New Roman"/>
          <w:sz w:val="18"/>
          <w:szCs w:val="18"/>
        </w:rPr>
        <w:t>Parent-Child Hierarchy.</w:t>
      </w:r>
    </w:p>
    <w:p w:rsidR="00261315" w:rsidRDefault="001B7364" w:rsidP="001B7364">
      <w:pPr>
        <w:jc w:val="both"/>
        <w:rPr>
          <w:rFonts w:ascii="Times New Roman" w:hAnsi="Times New Roman" w:cs="Times New Roman"/>
          <w:sz w:val="18"/>
          <w:szCs w:val="18"/>
        </w:rPr>
      </w:pPr>
      <w:r w:rsidRPr="00672509">
        <w:rPr>
          <w:rFonts w:ascii="Times New Roman" w:hAnsi="Times New Roman" w:cs="Times New Roman"/>
          <w:sz w:val="18"/>
          <w:szCs w:val="18"/>
        </w:rPr>
        <w:tab/>
        <w:t xml:space="preserve">Java Technology is used for the Automated Code Compliance. The Data from the IFCXML format is being </w:t>
      </w:r>
      <w:r w:rsidRPr="00672509">
        <w:rPr>
          <w:rFonts w:ascii="Times New Roman" w:hAnsi="Times New Roman" w:cs="Times New Roman"/>
          <w:sz w:val="18"/>
          <w:szCs w:val="18"/>
        </w:rPr>
        <w:lastRenderedPageBreak/>
        <w:t xml:space="preserve">fetched by the Java Desktop Application and various checks according to Indian Standard Codes are being applied to </w:t>
      </w:r>
      <w:r w:rsidR="003703EC" w:rsidRPr="00672509">
        <w:rPr>
          <w:rFonts w:ascii="Times New Roman" w:hAnsi="Times New Roman" w:cs="Times New Roman"/>
          <w:sz w:val="18"/>
          <w:szCs w:val="18"/>
        </w:rPr>
        <w:t>generate the  Report .</w:t>
      </w:r>
    </w:p>
    <w:p w:rsidR="00A45086" w:rsidRPr="00672509" w:rsidRDefault="00A45086" w:rsidP="001B7364">
      <w:pPr>
        <w:jc w:val="both"/>
        <w:rPr>
          <w:rFonts w:ascii="Times New Roman" w:hAnsi="Times New Roman" w:cs="Times New Roman"/>
          <w:sz w:val="18"/>
          <w:szCs w:val="18"/>
        </w:rPr>
      </w:pPr>
    </w:p>
    <w:p w:rsidR="001B7364" w:rsidRPr="00A45086" w:rsidRDefault="00E4619F" w:rsidP="001B7364">
      <w:pPr>
        <w:jc w:val="both"/>
        <w:rPr>
          <w:rFonts w:ascii="Times New Roman" w:hAnsi="Times New Roman" w:cs="Times New Roman"/>
          <w:color w:val="000000" w:themeColor="text1"/>
          <w:sz w:val="24"/>
          <w:szCs w:val="24"/>
        </w:rPr>
      </w:pPr>
      <w:r w:rsidRPr="00A45086">
        <w:rPr>
          <w:rFonts w:ascii="Times New Roman" w:hAnsi="Times New Roman" w:cs="Times New Roman"/>
          <w:b/>
          <w:color w:val="000000" w:themeColor="text1"/>
          <w:sz w:val="24"/>
          <w:szCs w:val="24"/>
        </w:rPr>
        <w:t xml:space="preserve">Industry Foundation </w:t>
      </w:r>
      <w:r w:rsidR="006746AC" w:rsidRPr="00A45086">
        <w:rPr>
          <w:rFonts w:ascii="Times New Roman" w:hAnsi="Times New Roman" w:cs="Times New Roman"/>
          <w:b/>
          <w:color w:val="000000" w:themeColor="text1"/>
          <w:sz w:val="24"/>
          <w:szCs w:val="24"/>
        </w:rPr>
        <w:t xml:space="preserve">Classes </w:t>
      </w:r>
      <w:r w:rsidR="006746AC" w:rsidRPr="00A45086">
        <w:rPr>
          <w:rFonts w:ascii="Times New Roman" w:hAnsi="Times New Roman" w:cs="Times New Roman"/>
          <w:color w:val="000000" w:themeColor="text1"/>
          <w:sz w:val="24"/>
          <w:szCs w:val="24"/>
        </w:rPr>
        <w:t>(</w:t>
      </w:r>
      <w:r w:rsidR="001B7364" w:rsidRPr="00A45086">
        <w:rPr>
          <w:rFonts w:ascii="Times New Roman" w:hAnsi="Times New Roman" w:cs="Times New Roman"/>
          <w:color w:val="000000" w:themeColor="text1"/>
          <w:sz w:val="24"/>
          <w:szCs w:val="24"/>
        </w:rPr>
        <w:t>IFC)</w:t>
      </w:r>
    </w:p>
    <w:p w:rsidR="000368CA" w:rsidRPr="00672509" w:rsidRDefault="000368CA" w:rsidP="001B7364">
      <w:pPr>
        <w:jc w:val="both"/>
        <w:rPr>
          <w:rFonts w:ascii="Times New Roman" w:hAnsi="Times New Roman" w:cs="Times New Roman"/>
          <w:sz w:val="18"/>
          <w:szCs w:val="18"/>
        </w:rPr>
      </w:pPr>
      <w:r w:rsidRPr="00672509">
        <w:rPr>
          <w:rFonts w:ascii="Times New Roman" w:hAnsi="Times New Roman" w:cs="Times New Roman"/>
          <w:sz w:val="18"/>
          <w:szCs w:val="18"/>
        </w:rPr>
        <w:t xml:space="preserve">IFC is a standard format which is used </w:t>
      </w:r>
      <w:r w:rsidR="003703EC" w:rsidRPr="00672509">
        <w:rPr>
          <w:rFonts w:ascii="Times New Roman" w:hAnsi="Times New Roman" w:cs="Times New Roman"/>
          <w:sz w:val="18"/>
          <w:szCs w:val="18"/>
        </w:rPr>
        <w:t xml:space="preserve">to </w:t>
      </w:r>
      <w:r w:rsidRPr="00672509">
        <w:rPr>
          <w:rFonts w:ascii="Times New Roman" w:hAnsi="Times New Roman" w:cs="Times New Roman"/>
          <w:sz w:val="18"/>
          <w:szCs w:val="18"/>
        </w:rPr>
        <w:t xml:space="preserve">describe the BIM. It tells that how the information of the Infrastructure should be provided at all levels of the building lifecycle. It stores every entity of the infrastructure in the form of Object. It tells how the properties of an individual object can be described. Data can be holded by IFC for geometry, calculation, quantities, etc for different professions such as Architectural Engineer, Structural Engineer, Plumbical Engineer, Electrical Engineer.  </w:t>
      </w:r>
    </w:p>
    <w:p w:rsidR="00A45086" w:rsidRDefault="000368CA" w:rsidP="001B7364">
      <w:pPr>
        <w:jc w:val="both"/>
        <w:rPr>
          <w:rFonts w:ascii="Times New Roman" w:hAnsi="Times New Roman" w:cs="Times New Roman"/>
          <w:sz w:val="18"/>
          <w:szCs w:val="18"/>
        </w:rPr>
      </w:pPr>
      <w:r w:rsidRPr="00672509">
        <w:rPr>
          <w:rFonts w:ascii="Times New Roman" w:hAnsi="Times New Roman" w:cs="Times New Roman"/>
          <w:sz w:val="18"/>
          <w:szCs w:val="18"/>
        </w:rPr>
        <w:tab/>
        <w:t xml:space="preserve">The graphical notation used to create IFC </w:t>
      </w:r>
      <w:r w:rsidR="00495273" w:rsidRPr="00672509">
        <w:rPr>
          <w:rFonts w:ascii="Times New Roman" w:hAnsi="Times New Roman" w:cs="Times New Roman"/>
          <w:sz w:val="18"/>
          <w:szCs w:val="18"/>
        </w:rPr>
        <w:t>schema is known as EXPRESS-G. It makes model development and reviewing easier. EXPRESS</w:t>
      </w:r>
      <w:r w:rsidR="00717755" w:rsidRPr="00672509">
        <w:rPr>
          <w:rFonts w:ascii="Times New Roman" w:hAnsi="Times New Roman" w:cs="Times New Roman"/>
          <w:sz w:val="18"/>
          <w:szCs w:val="18"/>
        </w:rPr>
        <w:t>-G</w:t>
      </w:r>
      <w:r w:rsidR="00495273" w:rsidRPr="00672509">
        <w:rPr>
          <w:rFonts w:ascii="Times New Roman" w:hAnsi="Times New Roman" w:cs="Times New Roman"/>
          <w:sz w:val="18"/>
          <w:szCs w:val="18"/>
        </w:rPr>
        <w:t xml:space="preserve"> is international standard </w:t>
      </w:r>
      <w:r w:rsidR="00495273" w:rsidRPr="00672509">
        <w:rPr>
          <w:rFonts w:ascii="Times New Roman" w:hAnsi="Times New Roman" w:cs="Times New Roman"/>
          <w:sz w:val="18"/>
          <w:szCs w:val="18"/>
        </w:rPr>
        <w:lastRenderedPageBreak/>
        <w:t>data definition language. Another version of IFC also exists in the form of XML known as ifcxml.</w:t>
      </w:r>
    </w:p>
    <w:p w:rsidR="000368CA" w:rsidRPr="00672509" w:rsidRDefault="00495273" w:rsidP="001B7364">
      <w:pPr>
        <w:jc w:val="both"/>
        <w:rPr>
          <w:rFonts w:ascii="Times New Roman" w:hAnsi="Times New Roman" w:cs="Times New Roman"/>
          <w:sz w:val="18"/>
          <w:szCs w:val="18"/>
        </w:rPr>
      </w:pPr>
      <w:r w:rsidRPr="00672509">
        <w:rPr>
          <w:rFonts w:ascii="Times New Roman" w:hAnsi="Times New Roman" w:cs="Times New Roman"/>
          <w:sz w:val="18"/>
          <w:szCs w:val="18"/>
        </w:rPr>
        <w:t xml:space="preserve">  </w:t>
      </w:r>
    </w:p>
    <w:p w:rsidR="00B85EF0" w:rsidRPr="00A45086" w:rsidRDefault="00697278" w:rsidP="001B7364">
      <w:pPr>
        <w:jc w:val="both"/>
        <w:rPr>
          <w:rFonts w:ascii="Times New Roman" w:hAnsi="Times New Roman" w:cs="Times New Roman"/>
          <w:color w:val="000000" w:themeColor="text1"/>
          <w:sz w:val="24"/>
          <w:szCs w:val="24"/>
        </w:rPr>
      </w:pPr>
      <w:r w:rsidRPr="00A45086">
        <w:rPr>
          <w:rFonts w:ascii="Times New Roman" w:hAnsi="Times New Roman" w:cs="Times New Roman"/>
          <w:color w:val="000000" w:themeColor="text1"/>
          <w:sz w:val="24"/>
          <w:szCs w:val="24"/>
        </w:rPr>
        <w:t xml:space="preserve"> </w:t>
      </w:r>
      <w:r w:rsidR="006451BD" w:rsidRPr="00A45086">
        <w:rPr>
          <w:rFonts w:ascii="Times New Roman" w:hAnsi="Times New Roman" w:cs="Times New Roman"/>
          <w:b/>
          <w:color w:val="000000" w:themeColor="text1"/>
          <w:sz w:val="24"/>
          <w:szCs w:val="24"/>
        </w:rPr>
        <w:t>Bu</w:t>
      </w:r>
      <w:r w:rsidR="00B85EF0" w:rsidRPr="00A45086">
        <w:rPr>
          <w:rFonts w:ascii="Times New Roman" w:hAnsi="Times New Roman" w:cs="Times New Roman"/>
          <w:b/>
          <w:color w:val="000000" w:themeColor="text1"/>
          <w:sz w:val="24"/>
          <w:szCs w:val="24"/>
        </w:rPr>
        <w:t xml:space="preserve">ilding Information </w:t>
      </w:r>
      <w:r w:rsidR="00CE01F6" w:rsidRPr="00A45086">
        <w:rPr>
          <w:rFonts w:ascii="Times New Roman" w:hAnsi="Times New Roman" w:cs="Times New Roman"/>
          <w:b/>
          <w:color w:val="000000" w:themeColor="text1"/>
          <w:sz w:val="24"/>
          <w:szCs w:val="24"/>
        </w:rPr>
        <w:t>Modeling</w:t>
      </w:r>
      <w:r w:rsidR="00B85EF0" w:rsidRPr="00A45086">
        <w:rPr>
          <w:rFonts w:ascii="Times New Roman" w:hAnsi="Times New Roman" w:cs="Times New Roman"/>
          <w:color w:val="000000" w:themeColor="text1"/>
          <w:sz w:val="24"/>
          <w:szCs w:val="24"/>
        </w:rPr>
        <w:t xml:space="preserve"> (BI</w:t>
      </w:r>
      <w:r w:rsidR="006451BD" w:rsidRPr="00A45086">
        <w:rPr>
          <w:rFonts w:ascii="Times New Roman" w:hAnsi="Times New Roman" w:cs="Times New Roman"/>
          <w:color w:val="000000" w:themeColor="text1"/>
          <w:sz w:val="24"/>
          <w:szCs w:val="24"/>
        </w:rPr>
        <w:t>M)</w:t>
      </w:r>
    </w:p>
    <w:p w:rsidR="00B85EF0" w:rsidRPr="00672509" w:rsidRDefault="00B85EF0" w:rsidP="001B7364">
      <w:pPr>
        <w:jc w:val="both"/>
        <w:rPr>
          <w:rFonts w:ascii="Times New Roman" w:hAnsi="Times New Roman" w:cs="Times New Roman"/>
          <w:sz w:val="18"/>
          <w:szCs w:val="18"/>
        </w:rPr>
      </w:pPr>
      <w:r w:rsidRPr="00672509">
        <w:rPr>
          <w:rFonts w:ascii="Times New Roman" w:hAnsi="Times New Roman" w:cs="Times New Roman"/>
          <w:sz w:val="18"/>
          <w:szCs w:val="18"/>
        </w:rPr>
        <w:t>Traditional Building design was largely Reliant upon the 2 D Drawings resulting in poor coordination and loss of information. But with the introduction of BIM this problem has been solved upto maximum extent because BIM use 3 D Models instead of 2 D Drawings.</w:t>
      </w:r>
      <w:r w:rsidR="004A4CF2" w:rsidRPr="00672509">
        <w:rPr>
          <w:rFonts w:ascii="Times New Roman" w:hAnsi="Times New Roman" w:cs="Times New Roman"/>
          <w:sz w:val="18"/>
          <w:szCs w:val="18"/>
        </w:rPr>
        <w:t xml:space="preserve"> BIM has changed the way of Planning, Building and Management of </w:t>
      </w:r>
      <w:r w:rsidR="00A94E6D" w:rsidRPr="00672509">
        <w:rPr>
          <w:rFonts w:ascii="Times New Roman" w:hAnsi="Times New Roman" w:cs="Times New Roman"/>
          <w:sz w:val="18"/>
          <w:szCs w:val="18"/>
        </w:rPr>
        <w:t>an</w:t>
      </w:r>
      <w:r w:rsidR="004A4CF2" w:rsidRPr="00672509">
        <w:rPr>
          <w:rFonts w:ascii="Times New Roman" w:hAnsi="Times New Roman" w:cs="Times New Roman"/>
          <w:sz w:val="18"/>
          <w:szCs w:val="18"/>
        </w:rPr>
        <w:t xml:space="preserve"> Infrastructure.</w:t>
      </w:r>
      <w:r w:rsidR="00A94E6D" w:rsidRPr="00672509">
        <w:rPr>
          <w:rFonts w:ascii="Times New Roman" w:hAnsi="Times New Roman" w:cs="Times New Roman"/>
          <w:sz w:val="18"/>
          <w:szCs w:val="18"/>
        </w:rPr>
        <w:t xml:space="preserve"> It is basically a platform on which all engineers can work together on the information of the infrastruct</w:t>
      </w:r>
      <w:r w:rsidR="00CE01F6" w:rsidRPr="00672509">
        <w:rPr>
          <w:rFonts w:ascii="Times New Roman" w:hAnsi="Times New Roman" w:cs="Times New Roman"/>
          <w:sz w:val="18"/>
          <w:szCs w:val="18"/>
        </w:rPr>
        <w:t>ure.</w:t>
      </w:r>
    </w:p>
    <w:p w:rsidR="00CE01F6" w:rsidRPr="00672509" w:rsidRDefault="00CE01F6" w:rsidP="001B7364">
      <w:pPr>
        <w:jc w:val="both"/>
        <w:rPr>
          <w:rFonts w:ascii="Times New Roman" w:hAnsi="Times New Roman" w:cs="Times New Roman"/>
          <w:sz w:val="18"/>
          <w:szCs w:val="18"/>
        </w:rPr>
      </w:pPr>
      <w:r w:rsidRPr="00672509">
        <w:rPr>
          <w:rFonts w:ascii="Times New Roman" w:hAnsi="Times New Roman" w:cs="Times New Roman"/>
          <w:sz w:val="18"/>
          <w:szCs w:val="18"/>
        </w:rPr>
        <w:tab/>
        <w:t>It was very difficult to work together by engineers before the introduction of the BIM. Earlier one engineer develops a model in one soft</w:t>
      </w:r>
      <w:r w:rsidR="00573965" w:rsidRPr="00672509">
        <w:rPr>
          <w:rFonts w:ascii="Times New Roman" w:hAnsi="Times New Roman" w:cs="Times New Roman"/>
          <w:sz w:val="18"/>
          <w:szCs w:val="18"/>
        </w:rPr>
        <w:t xml:space="preserve">ware and other in the </w:t>
      </w:r>
      <w:r w:rsidRPr="00672509">
        <w:rPr>
          <w:rFonts w:ascii="Times New Roman" w:hAnsi="Times New Roman" w:cs="Times New Roman"/>
          <w:sz w:val="18"/>
          <w:szCs w:val="18"/>
        </w:rPr>
        <w:t>other software. They were not able to communicate with each other. Then by the Introduction of the BIM , the BIM softwares came into existence . All the BIM softwares store the information of an infrastructure in the Standard Format known as IFC.</w:t>
      </w:r>
    </w:p>
    <w:p w:rsidR="00A45086" w:rsidRDefault="00A45086" w:rsidP="001B7364">
      <w:pPr>
        <w:jc w:val="both"/>
        <w:rPr>
          <w:rFonts w:ascii="Times New Roman" w:hAnsi="Times New Roman" w:cs="Times New Roman"/>
          <w:b/>
          <w:color w:val="FF0000"/>
          <w:sz w:val="24"/>
          <w:szCs w:val="24"/>
        </w:rPr>
      </w:pPr>
    </w:p>
    <w:p w:rsidR="00A45086" w:rsidRDefault="00A45086" w:rsidP="001B7364">
      <w:pPr>
        <w:jc w:val="both"/>
        <w:rPr>
          <w:rFonts w:ascii="Times New Roman" w:hAnsi="Times New Roman" w:cs="Times New Roman"/>
          <w:b/>
          <w:color w:val="FF0000"/>
          <w:sz w:val="24"/>
          <w:szCs w:val="24"/>
        </w:rPr>
      </w:pPr>
    </w:p>
    <w:p w:rsidR="00CE01F6" w:rsidRPr="00E4619F" w:rsidRDefault="000015E8" w:rsidP="001B7364">
      <w:pPr>
        <w:jc w:val="both"/>
        <w:rPr>
          <w:rFonts w:ascii="Times New Roman" w:hAnsi="Times New Roman" w:cs="Times New Roman"/>
          <w:b/>
          <w:sz w:val="24"/>
          <w:szCs w:val="24"/>
        </w:rPr>
      </w:pPr>
      <w:r w:rsidRPr="00E4619F">
        <w:rPr>
          <w:rFonts w:ascii="Times New Roman" w:hAnsi="Times New Roman" w:cs="Times New Roman"/>
          <w:b/>
          <w:color w:val="FF0000"/>
          <w:sz w:val="24"/>
          <w:szCs w:val="24"/>
        </w:rPr>
        <w:lastRenderedPageBreak/>
        <w:t>BIM Softwares</w:t>
      </w:r>
    </w:p>
    <w:tbl>
      <w:tblPr>
        <w:tblStyle w:val="LightList-Accent6"/>
        <w:tblW w:w="2501" w:type="pct"/>
        <w:tblLook w:val="0660"/>
      </w:tblPr>
      <w:tblGrid>
        <w:gridCol w:w="1381"/>
        <w:gridCol w:w="1066"/>
      </w:tblGrid>
      <w:tr w:rsidR="000015E8" w:rsidTr="00672509">
        <w:trPr>
          <w:cnfStyle w:val="100000000000"/>
        </w:trPr>
        <w:tc>
          <w:tcPr>
            <w:tcW w:w="2501" w:type="pct"/>
            <w:noWrap/>
          </w:tcPr>
          <w:p w:rsidR="000015E8" w:rsidRPr="00672509" w:rsidRDefault="000015E8">
            <w:pPr>
              <w:rPr>
                <w:rFonts w:ascii="Times New Roman" w:hAnsi="Times New Roman" w:cs="Times New Roman"/>
                <w:sz w:val="18"/>
                <w:szCs w:val="18"/>
              </w:rPr>
            </w:pPr>
            <w:r w:rsidRPr="00672509">
              <w:rPr>
                <w:rFonts w:ascii="Times New Roman" w:hAnsi="Times New Roman" w:cs="Times New Roman"/>
                <w:sz w:val="18"/>
                <w:szCs w:val="18"/>
              </w:rPr>
              <w:t>BIM Softwares</w:t>
            </w:r>
          </w:p>
        </w:tc>
        <w:tc>
          <w:tcPr>
            <w:tcW w:w="2499" w:type="pct"/>
          </w:tcPr>
          <w:p w:rsidR="000015E8" w:rsidRPr="00672509" w:rsidRDefault="000015E8">
            <w:pPr>
              <w:rPr>
                <w:rFonts w:ascii="Times New Roman" w:hAnsi="Times New Roman" w:cs="Times New Roman"/>
                <w:sz w:val="18"/>
                <w:szCs w:val="18"/>
              </w:rPr>
            </w:pPr>
            <w:r w:rsidRPr="00672509">
              <w:rPr>
                <w:rFonts w:ascii="Times New Roman" w:hAnsi="Times New Roman" w:cs="Times New Roman"/>
                <w:sz w:val="18"/>
                <w:szCs w:val="18"/>
              </w:rPr>
              <w:t>Developer</w:t>
            </w:r>
          </w:p>
        </w:tc>
      </w:tr>
      <w:tr w:rsidR="000015E8" w:rsidTr="00672509">
        <w:tc>
          <w:tcPr>
            <w:tcW w:w="2501" w:type="pct"/>
            <w:noWrap/>
          </w:tcPr>
          <w:p w:rsidR="000015E8" w:rsidRPr="00672509" w:rsidRDefault="000015E8">
            <w:pPr>
              <w:rPr>
                <w:rFonts w:ascii="Times New Roman" w:hAnsi="Times New Roman" w:cs="Times New Roman"/>
                <w:sz w:val="18"/>
                <w:szCs w:val="18"/>
              </w:rPr>
            </w:pPr>
            <w:r w:rsidRPr="00672509">
              <w:rPr>
                <w:rFonts w:ascii="Times New Roman" w:hAnsi="Times New Roman" w:cs="Times New Roman"/>
                <w:sz w:val="18"/>
                <w:szCs w:val="18"/>
              </w:rPr>
              <w:t>Archicad</w:t>
            </w:r>
          </w:p>
        </w:tc>
        <w:tc>
          <w:tcPr>
            <w:tcW w:w="2499" w:type="pct"/>
          </w:tcPr>
          <w:p w:rsidR="000015E8" w:rsidRPr="00672509" w:rsidRDefault="000015E8">
            <w:pPr>
              <w:pStyle w:val="DecimalAligned"/>
              <w:rPr>
                <w:rFonts w:ascii="Times New Roman" w:hAnsi="Times New Roman" w:cs="Times New Roman"/>
                <w:sz w:val="18"/>
                <w:szCs w:val="18"/>
              </w:rPr>
            </w:pPr>
            <w:r w:rsidRPr="00672509">
              <w:rPr>
                <w:rFonts w:ascii="Times New Roman" w:hAnsi="Times New Roman" w:cs="Times New Roman"/>
                <w:sz w:val="18"/>
                <w:szCs w:val="18"/>
              </w:rPr>
              <w:t>Graphicsoft</w:t>
            </w:r>
          </w:p>
        </w:tc>
      </w:tr>
      <w:tr w:rsidR="000015E8" w:rsidTr="00672509">
        <w:tc>
          <w:tcPr>
            <w:tcW w:w="2501" w:type="pct"/>
            <w:noWrap/>
          </w:tcPr>
          <w:p w:rsidR="000015E8" w:rsidRPr="00672509" w:rsidRDefault="000015E8">
            <w:pPr>
              <w:rPr>
                <w:rFonts w:ascii="Times New Roman" w:hAnsi="Times New Roman" w:cs="Times New Roman"/>
                <w:sz w:val="18"/>
                <w:szCs w:val="18"/>
              </w:rPr>
            </w:pPr>
            <w:r w:rsidRPr="00672509">
              <w:rPr>
                <w:rFonts w:ascii="Times New Roman" w:hAnsi="Times New Roman" w:cs="Times New Roman"/>
                <w:sz w:val="18"/>
                <w:szCs w:val="18"/>
              </w:rPr>
              <w:t>Revit</w:t>
            </w:r>
          </w:p>
        </w:tc>
        <w:tc>
          <w:tcPr>
            <w:tcW w:w="2499" w:type="pct"/>
          </w:tcPr>
          <w:p w:rsidR="000015E8" w:rsidRPr="00672509" w:rsidRDefault="000015E8">
            <w:pPr>
              <w:pStyle w:val="DecimalAligned"/>
              <w:rPr>
                <w:rFonts w:ascii="Times New Roman" w:hAnsi="Times New Roman" w:cs="Times New Roman"/>
                <w:sz w:val="18"/>
                <w:szCs w:val="18"/>
              </w:rPr>
            </w:pPr>
            <w:r w:rsidRPr="00672509">
              <w:rPr>
                <w:rFonts w:ascii="Times New Roman" w:hAnsi="Times New Roman" w:cs="Times New Roman"/>
                <w:sz w:val="18"/>
                <w:szCs w:val="18"/>
              </w:rPr>
              <w:t>Autodesk</w:t>
            </w:r>
          </w:p>
        </w:tc>
      </w:tr>
      <w:tr w:rsidR="000015E8" w:rsidTr="00672509">
        <w:tc>
          <w:tcPr>
            <w:tcW w:w="2501" w:type="pct"/>
            <w:noWrap/>
          </w:tcPr>
          <w:p w:rsidR="000015E8" w:rsidRPr="00672509" w:rsidRDefault="004D00B4">
            <w:pPr>
              <w:rPr>
                <w:rFonts w:ascii="Times New Roman" w:hAnsi="Times New Roman" w:cs="Times New Roman"/>
                <w:sz w:val="18"/>
                <w:szCs w:val="18"/>
              </w:rPr>
            </w:pPr>
            <w:r w:rsidRPr="00672509">
              <w:rPr>
                <w:rFonts w:ascii="Times New Roman" w:hAnsi="Times New Roman" w:cs="Times New Roman"/>
                <w:sz w:val="18"/>
                <w:szCs w:val="18"/>
              </w:rPr>
              <w:t>EIM</w:t>
            </w:r>
          </w:p>
        </w:tc>
        <w:tc>
          <w:tcPr>
            <w:tcW w:w="2499" w:type="pct"/>
          </w:tcPr>
          <w:p w:rsidR="000015E8" w:rsidRPr="00672509" w:rsidRDefault="004D00B4">
            <w:pPr>
              <w:pStyle w:val="DecimalAligned"/>
              <w:rPr>
                <w:rFonts w:ascii="Times New Roman" w:hAnsi="Times New Roman" w:cs="Times New Roman"/>
                <w:sz w:val="18"/>
                <w:szCs w:val="18"/>
              </w:rPr>
            </w:pPr>
            <w:r w:rsidRPr="00672509">
              <w:rPr>
                <w:rFonts w:ascii="Times New Roman" w:hAnsi="Times New Roman" w:cs="Times New Roman"/>
                <w:sz w:val="18"/>
                <w:szCs w:val="18"/>
              </w:rPr>
              <w:t>Archibus</w:t>
            </w:r>
          </w:p>
        </w:tc>
      </w:tr>
      <w:tr w:rsidR="000015E8" w:rsidTr="00672509">
        <w:tc>
          <w:tcPr>
            <w:tcW w:w="2501" w:type="pct"/>
            <w:noWrap/>
          </w:tcPr>
          <w:p w:rsidR="000015E8" w:rsidRPr="00672509" w:rsidRDefault="004D1504">
            <w:pPr>
              <w:rPr>
                <w:rFonts w:ascii="Times New Roman" w:hAnsi="Times New Roman" w:cs="Times New Roman"/>
                <w:sz w:val="18"/>
                <w:szCs w:val="18"/>
              </w:rPr>
            </w:pPr>
            <w:r w:rsidRPr="00672509">
              <w:rPr>
                <w:rFonts w:ascii="Times New Roman" w:hAnsi="Times New Roman" w:cs="Times New Roman"/>
                <w:sz w:val="18"/>
                <w:szCs w:val="18"/>
              </w:rPr>
              <w:t>Spirit</w:t>
            </w:r>
          </w:p>
        </w:tc>
        <w:tc>
          <w:tcPr>
            <w:tcW w:w="2499" w:type="pct"/>
          </w:tcPr>
          <w:p w:rsidR="000015E8" w:rsidRPr="00672509" w:rsidRDefault="004D1504">
            <w:pPr>
              <w:pStyle w:val="DecimalAligned"/>
              <w:rPr>
                <w:rFonts w:ascii="Times New Roman" w:hAnsi="Times New Roman" w:cs="Times New Roman"/>
                <w:sz w:val="18"/>
                <w:szCs w:val="18"/>
              </w:rPr>
            </w:pPr>
            <w:r w:rsidRPr="00672509">
              <w:rPr>
                <w:rFonts w:ascii="Times New Roman" w:hAnsi="Times New Roman" w:cs="Times New Roman"/>
                <w:sz w:val="18"/>
                <w:szCs w:val="18"/>
              </w:rPr>
              <w:t>Softtech</w:t>
            </w:r>
          </w:p>
        </w:tc>
      </w:tr>
      <w:tr w:rsidR="000015E8" w:rsidTr="00672509">
        <w:trPr>
          <w:cnfStyle w:val="010000000000"/>
        </w:trPr>
        <w:tc>
          <w:tcPr>
            <w:tcW w:w="2501" w:type="pct"/>
            <w:noWrap/>
          </w:tcPr>
          <w:p w:rsidR="000015E8" w:rsidRPr="00672509" w:rsidRDefault="004D1504">
            <w:pPr>
              <w:rPr>
                <w:rFonts w:ascii="Times New Roman" w:hAnsi="Times New Roman" w:cs="Times New Roman"/>
                <w:b w:val="0"/>
                <w:sz w:val="18"/>
                <w:szCs w:val="18"/>
              </w:rPr>
            </w:pPr>
            <w:r w:rsidRPr="00672509">
              <w:rPr>
                <w:rFonts w:ascii="Times New Roman" w:hAnsi="Times New Roman" w:cs="Times New Roman"/>
                <w:b w:val="0"/>
                <w:sz w:val="18"/>
                <w:szCs w:val="18"/>
              </w:rPr>
              <w:t>Envisioneer</w:t>
            </w:r>
          </w:p>
        </w:tc>
        <w:tc>
          <w:tcPr>
            <w:tcW w:w="2499" w:type="pct"/>
          </w:tcPr>
          <w:p w:rsidR="000015E8" w:rsidRPr="00672509" w:rsidRDefault="004D1504">
            <w:pPr>
              <w:pStyle w:val="DecimalAligned"/>
              <w:rPr>
                <w:rFonts w:ascii="Times New Roman" w:hAnsi="Times New Roman" w:cs="Times New Roman"/>
                <w:b w:val="0"/>
                <w:sz w:val="18"/>
                <w:szCs w:val="18"/>
              </w:rPr>
            </w:pPr>
            <w:r w:rsidRPr="00672509">
              <w:rPr>
                <w:rFonts w:ascii="Times New Roman" w:hAnsi="Times New Roman" w:cs="Times New Roman"/>
                <w:b w:val="0"/>
                <w:sz w:val="18"/>
                <w:szCs w:val="18"/>
              </w:rPr>
              <w:t>CADsoft</w:t>
            </w:r>
          </w:p>
        </w:tc>
      </w:tr>
    </w:tbl>
    <w:p w:rsidR="00B32D41" w:rsidRDefault="00B32D41" w:rsidP="004D00B4">
      <w:pPr>
        <w:rPr>
          <w:rFonts w:ascii="Times New Roman" w:hAnsi="Times New Roman" w:cs="Times New Roman"/>
          <w:sz w:val="24"/>
          <w:szCs w:val="24"/>
        </w:rPr>
      </w:pPr>
    </w:p>
    <w:p w:rsidR="00E16528" w:rsidRPr="00672509" w:rsidRDefault="00581D7E" w:rsidP="004D00B4">
      <w:pPr>
        <w:rPr>
          <w:rFonts w:ascii="Times New Roman" w:hAnsi="Times New Roman" w:cs="Times New Roman"/>
          <w:sz w:val="18"/>
          <w:szCs w:val="18"/>
        </w:rPr>
      </w:pPr>
      <w:r w:rsidRPr="00672509">
        <w:rPr>
          <w:rFonts w:ascii="Times New Roman" w:hAnsi="Times New Roman" w:cs="Times New Roman"/>
          <w:sz w:val="18"/>
          <w:szCs w:val="18"/>
        </w:rPr>
        <w:t>Fig.1</w:t>
      </w:r>
      <w:r w:rsidR="00B32D41" w:rsidRPr="00672509">
        <w:rPr>
          <w:rFonts w:ascii="Times New Roman" w:hAnsi="Times New Roman" w:cs="Times New Roman"/>
          <w:sz w:val="18"/>
          <w:szCs w:val="18"/>
        </w:rPr>
        <w:t>. various BIM softwares</w:t>
      </w:r>
    </w:p>
    <w:p w:rsidR="00A260A9" w:rsidRPr="004D00B4" w:rsidRDefault="00A260A9" w:rsidP="004D00B4">
      <w:pPr>
        <w:rPr>
          <w:rFonts w:ascii="Times New Roman" w:hAnsi="Times New Roman" w:cs="Times New Roman"/>
          <w:sz w:val="24"/>
          <w:szCs w:val="24"/>
        </w:rPr>
      </w:pPr>
      <w:r w:rsidRPr="00A260A9">
        <w:rPr>
          <w:rFonts w:ascii="Times New Roman" w:hAnsi="Times New Roman" w:cs="Times New Roman"/>
          <w:b/>
          <w:sz w:val="28"/>
          <w:szCs w:val="28"/>
        </w:rPr>
        <w:t>Research Methodology</w:t>
      </w:r>
    </w:p>
    <w:p w:rsidR="00373FD4" w:rsidRPr="00672509" w:rsidRDefault="00A260A9" w:rsidP="00771281">
      <w:pPr>
        <w:jc w:val="both"/>
        <w:rPr>
          <w:rFonts w:ascii="Times New Roman" w:hAnsi="Times New Roman" w:cs="Times New Roman"/>
          <w:sz w:val="18"/>
          <w:szCs w:val="18"/>
        </w:rPr>
      </w:pPr>
      <w:r w:rsidRPr="00672509">
        <w:rPr>
          <w:rFonts w:ascii="Times New Roman" w:hAnsi="Times New Roman" w:cs="Times New Roman"/>
          <w:sz w:val="18"/>
          <w:szCs w:val="18"/>
        </w:rPr>
        <w:t>Earlier the Technique used for the Code Compliance was not automated. It was being performed manually. In that Ca</w:t>
      </w:r>
      <w:r w:rsidR="003703EC" w:rsidRPr="00672509">
        <w:rPr>
          <w:rFonts w:ascii="Times New Roman" w:hAnsi="Times New Roman" w:cs="Times New Roman"/>
          <w:sz w:val="18"/>
          <w:szCs w:val="18"/>
        </w:rPr>
        <w:t>se the Model of the Infrastructure</w:t>
      </w:r>
      <w:r w:rsidR="00271968" w:rsidRPr="00672509">
        <w:rPr>
          <w:rFonts w:ascii="Times New Roman" w:hAnsi="Times New Roman" w:cs="Times New Roman"/>
          <w:sz w:val="18"/>
          <w:szCs w:val="18"/>
        </w:rPr>
        <w:t xml:space="preserve"> was developed and was s</w:t>
      </w:r>
      <w:r w:rsidRPr="00672509">
        <w:rPr>
          <w:rFonts w:ascii="Times New Roman" w:hAnsi="Times New Roman" w:cs="Times New Roman"/>
          <w:sz w:val="18"/>
          <w:szCs w:val="18"/>
        </w:rPr>
        <w:t>ent for the Code Compliance to the Code Officers. That method was too much Time Consuming and Error Prone. To Solv</w:t>
      </w:r>
      <w:r w:rsidR="003703EC" w:rsidRPr="00672509">
        <w:rPr>
          <w:rFonts w:ascii="Times New Roman" w:hAnsi="Times New Roman" w:cs="Times New Roman"/>
          <w:sz w:val="18"/>
          <w:szCs w:val="18"/>
        </w:rPr>
        <w:t>e this problem the efficient Too</w:t>
      </w:r>
      <w:r w:rsidRPr="00672509">
        <w:rPr>
          <w:rFonts w:ascii="Times New Roman" w:hAnsi="Times New Roman" w:cs="Times New Roman"/>
          <w:sz w:val="18"/>
          <w:szCs w:val="18"/>
        </w:rPr>
        <w:t xml:space="preserve">ls like BIM, AI, etc. are being used. In this case the </w:t>
      </w:r>
      <w:r w:rsidR="00CE01F6" w:rsidRPr="00672509">
        <w:rPr>
          <w:rFonts w:ascii="Times New Roman" w:hAnsi="Times New Roman" w:cs="Times New Roman"/>
          <w:sz w:val="18"/>
          <w:szCs w:val="18"/>
        </w:rPr>
        <w:t>Modeling</w:t>
      </w:r>
      <w:r w:rsidRPr="00672509">
        <w:rPr>
          <w:rFonts w:ascii="Times New Roman" w:hAnsi="Times New Roman" w:cs="Times New Roman"/>
          <w:sz w:val="18"/>
          <w:szCs w:val="18"/>
        </w:rPr>
        <w:t xml:space="preserve"> work is performed 3-D </w:t>
      </w:r>
      <w:r w:rsidR="00CE01F6" w:rsidRPr="00672509">
        <w:rPr>
          <w:rFonts w:ascii="Times New Roman" w:hAnsi="Times New Roman" w:cs="Times New Roman"/>
          <w:sz w:val="18"/>
          <w:szCs w:val="18"/>
        </w:rPr>
        <w:t>Modeling</w:t>
      </w:r>
      <w:r w:rsidRPr="00672509">
        <w:rPr>
          <w:rFonts w:ascii="Times New Roman" w:hAnsi="Times New Roman" w:cs="Times New Roman"/>
          <w:sz w:val="18"/>
          <w:szCs w:val="18"/>
        </w:rPr>
        <w:t xml:space="preserve"> Softwares such as Archicad, Revit, etc. Then the Code Compliance is done automatically by applying checks on the various e</w:t>
      </w:r>
      <w:r w:rsidR="003703EC" w:rsidRPr="00672509">
        <w:rPr>
          <w:rFonts w:ascii="Times New Roman" w:hAnsi="Times New Roman" w:cs="Times New Roman"/>
          <w:sz w:val="18"/>
          <w:szCs w:val="18"/>
        </w:rPr>
        <w:t>ntities of the Infrastructure</w:t>
      </w:r>
      <w:r w:rsidRPr="00672509">
        <w:rPr>
          <w:rFonts w:ascii="Times New Roman" w:hAnsi="Times New Roman" w:cs="Times New Roman"/>
          <w:sz w:val="18"/>
          <w:szCs w:val="18"/>
        </w:rPr>
        <w:t xml:space="preserve"> a</w:t>
      </w:r>
      <w:r w:rsidR="00403797" w:rsidRPr="00672509">
        <w:rPr>
          <w:rFonts w:ascii="Times New Roman" w:hAnsi="Times New Roman" w:cs="Times New Roman"/>
          <w:sz w:val="18"/>
          <w:szCs w:val="18"/>
        </w:rPr>
        <w:t>s Beam, Column, Slab, Wall, etc</w:t>
      </w:r>
      <w:r w:rsidRPr="00672509">
        <w:rPr>
          <w:rFonts w:ascii="Times New Roman" w:hAnsi="Times New Roman" w:cs="Times New Roman"/>
          <w:sz w:val="18"/>
          <w:szCs w:val="18"/>
        </w:rPr>
        <w:t>. For the Automated Code Compliance the Indian Sta</w:t>
      </w:r>
      <w:r w:rsidR="0044281E" w:rsidRPr="00672509">
        <w:rPr>
          <w:rFonts w:ascii="Times New Roman" w:hAnsi="Times New Roman" w:cs="Times New Roman"/>
          <w:sz w:val="18"/>
          <w:szCs w:val="18"/>
        </w:rPr>
        <w:t>ndard Codes are being used. Indian Standard (IS)</w:t>
      </w:r>
      <w:r w:rsidRPr="00672509">
        <w:rPr>
          <w:rFonts w:ascii="Times New Roman" w:hAnsi="Times New Roman" w:cs="Times New Roman"/>
          <w:sz w:val="18"/>
          <w:szCs w:val="18"/>
        </w:rPr>
        <w:t xml:space="preserve"> Codes for validating the thickness, height, depth, etc of the e</w:t>
      </w:r>
      <w:r w:rsidR="00851143" w:rsidRPr="00672509">
        <w:rPr>
          <w:rFonts w:ascii="Times New Roman" w:hAnsi="Times New Roman" w:cs="Times New Roman"/>
          <w:sz w:val="18"/>
          <w:szCs w:val="18"/>
        </w:rPr>
        <w:t>ntities of the infrastructure</w:t>
      </w:r>
      <w:r w:rsidRPr="00672509">
        <w:rPr>
          <w:rFonts w:ascii="Times New Roman" w:hAnsi="Times New Roman" w:cs="Times New Roman"/>
          <w:sz w:val="18"/>
          <w:szCs w:val="18"/>
        </w:rPr>
        <w:t xml:space="preserve"> such as Beam, Column, Slab, Wall, etc.</w:t>
      </w:r>
    </w:p>
    <w:p w:rsidR="00586D57" w:rsidRPr="00672509" w:rsidRDefault="00586D57" w:rsidP="00771281">
      <w:pPr>
        <w:jc w:val="both"/>
        <w:rPr>
          <w:rFonts w:ascii="Times New Roman" w:hAnsi="Times New Roman" w:cs="Times New Roman"/>
          <w:sz w:val="18"/>
          <w:szCs w:val="18"/>
        </w:rPr>
        <w:sectPr w:rsidR="00586D57" w:rsidRPr="00672509" w:rsidSect="00B32D41">
          <w:type w:val="continuous"/>
          <w:pgSz w:w="12240" w:h="15840"/>
          <w:pgMar w:top="1440" w:right="1440" w:bottom="1440" w:left="1440" w:header="720" w:footer="720" w:gutter="0"/>
          <w:cols w:num="2" w:space="720"/>
          <w:docGrid w:linePitch="360"/>
        </w:sectPr>
      </w:pPr>
    </w:p>
    <w:p w:rsidR="00B009E4" w:rsidRPr="00672509" w:rsidRDefault="00B009E4" w:rsidP="00771281">
      <w:pPr>
        <w:jc w:val="both"/>
        <w:rPr>
          <w:rFonts w:ascii="Times New Roman" w:hAnsi="Times New Roman" w:cs="Times New Roman"/>
          <w:sz w:val="18"/>
          <w:szCs w:val="18"/>
        </w:rPr>
      </w:pPr>
    </w:p>
    <w:p w:rsidR="00B009E4" w:rsidRDefault="00B17962" w:rsidP="00771281">
      <w:pPr>
        <w:jc w:val="both"/>
        <w:rPr>
          <w:rFonts w:ascii="Times New Roman" w:hAnsi="Times New Roman" w:cs="Times New Roman"/>
          <w:sz w:val="24"/>
          <w:szCs w:val="24"/>
        </w:rPr>
      </w:pPr>
      <w:r w:rsidRPr="00B17962">
        <w:pict>
          <v:group id="_x0000_s1060" editas="canvas" style="width:468pt;height:396pt;mso-position-horizontal-relative:char;mso-position-vertical-relative:line" coordorigin="2527,1429" coordsize="7200,609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left:2527;top:1429;width:7200;height:6093" o:preferrelative="f" filled="t" fillcolor="white [3201]" stroked="t" strokecolor="#548dd4 [1951]" strokeweight="1pt">
              <v:fill color2="#999 [1296]" o:detectmouseclick="t" focusposition="1" focussize="" focus="100%" type="gradient"/>
              <v:shadow type="perspective" color="#7f7f7f [1601]" opacity=".5" offset="1pt" offset2="-3pt"/>
              <v:path o:extrusionok="t" o:connecttype="none"/>
              <o:lock v:ext="edit" text="t"/>
            </v:shape>
            <v:rect id="_x0000_s1062" style="position:absolute;left:2850;top:3706;width:1339;height:428" fillcolor="#8064a2 [3207]" strokecolor="#f2f2f2 [3041]" strokeweight="3pt">
              <v:shadow on="t" type="perspective" color="#3f3151 [1607]" opacity=".5" offset="1pt" offset2="-1pt"/>
              <v:textbox style="mso-next-textbox:#_x0000_s1062">
                <w:txbxContent>
                  <w:p w:rsidR="00C93D80" w:rsidRPr="00E7296F" w:rsidRDefault="00C93D80" w:rsidP="00884431">
                    <w:pPr>
                      <w:jc w:val="center"/>
                      <w:rPr>
                        <w:color w:val="FFFFFF" w:themeColor="background1"/>
                      </w:rPr>
                    </w:pPr>
                    <w:r w:rsidRPr="00E7296F">
                      <w:rPr>
                        <w:color w:val="FFFFFF" w:themeColor="background1"/>
                      </w:rPr>
                      <w:t>ifcxml File</w:t>
                    </w:r>
                  </w:p>
                </w:txbxContent>
              </v:textbox>
            </v:rect>
            <v:shapetype id="_x0000_t32" coordsize="21600,21600" o:spt="32" o:oned="t" path="m,l21600,21600e" filled="f">
              <v:path arrowok="t" fillok="f" o:connecttype="none"/>
              <o:lock v:ext="edit" shapetype="t"/>
            </v:shapetype>
            <v:shape id="_x0000_s1063" type="#_x0000_t32" style="position:absolute;left:4212;top:3903;width:1110;height:17;flip:y" o:connectortype="straight">
              <v:stroke endarrow="block"/>
            </v:shape>
            <v:rect id="_x0000_s1064" style="position:absolute;left:5320;top:3706;width:1626;height:566" fillcolor="#8064a2 [3207]" strokecolor="#f2f2f2 [3041]" strokeweight="3pt">
              <v:shadow on="t" type="perspective" color="#3f3151 [1607]" opacity=".5" offset="1pt" offset2="-1pt"/>
              <v:textbox style="mso-next-textbox:#_x0000_s1064">
                <w:txbxContent>
                  <w:p w:rsidR="00C93D80" w:rsidRDefault="00C93D80" w:rsidP="00884431">
                    <w:pPr>
                      <w:jc w:val="center"/>
                      <w:rPr>
                        <w:color w:val="FFFFFF" w:themeColor="background1"/>
                      </w:rPr>
                    </w:pPr>
                    <w:r>
                      <w:rPr>
                        <w:color w:val="FFFFFF" w:themeColor="background1"/>
                      </w:rPr>
                      <w:t>JVM(JAVA VIRTUAL MACHINE)</w:t>
                    </w:r>
                  </w:p>
                  <w:p w:rsidR="00C93D80" w:rsidRPr="00E7296F" w:rsidRDefault="00C93D80" w:rsidP="00884431">
                    <w:pPr>
                      <w:jc w:val="center"/>
                      <w:rPr>
                        <w:color w:val="FFFFFF" w:themeColor="background1"/>
                      </w:rPr>
                    </w:pPr>
                  </w:p>
                </w:txbxContent>
              </v:textbox>
            </v:rect>
            <v:rect id="_x0000_s1065" style="position:absolute;left:4373;top:3530;width:635;height:310" fillcolor="yellow" strokecolor="white [3212]">
              <v:textbox style="mso-next-textbox:#_x0000_s1065">
                <w:txbxContent>
                  <w:p w:rsidR="00C93D80" w:rsidRPr="00E848F6" w:rsidRDefault="00C93D80" w:rsidP="00884431">
                    <w:pPr>
                      <w:rPr>
                        <w:color w:val="FF0000"/>
                        <w:sz w:val="16"/>
                        <w:szCs w:val="16"/>
                      </w:rPr>
                    </w:pPr>
                    <w:r w:rsidRPr="00E848F6">
                      <w:rPr>
                        <w:color w:val="FF0000"/>
                        <w:sz w:val="16"/>
                        <w:szCs w:val="16"/>
                      </w:rPr>
                      <w:t>Parsing</w:t>
                    </w:r>
                  </w:p>
                </w:txbxContent>
              </v:textbox>
            </v:rect>
            <v:oval id="_x0000_s1066" style="position:absolute;left:2686;top:4545;width:1360;height:1234" fillcolor="#c0504d [3205]" strokecolor="#f2f2f2 [3041]" strokeweight="3pt">
              <v:shadow on="t" type="perspective" color="#622423 [1605]" opacity=".5" offset="1pt" offset2="-1pt"/>
              <v:textbox style="mso-next-textbox:#_x0000_s1066">
                <w:txbxContent>
                  <w:p w:rsidR="00C93D80" w:rsidRPr="00E848F6" w:rsidRDefault="00C93D80" w:rsidP="00884431">
                    <w:pPr>
                      <w:jc w:val="center"/>
                      <w:rPr>
                        <w:color w:val="FFFFFF" w:themeColor="background1"/>
                      </w:rPr>
                    </w:pPr>
                    <w:r w:rsidRPr="00E848F6">
                      <w:rPr>
                        <w:color w:val="FFFFFF" w:themeColor="background1"/>
                      </w:rPr>
                      <w:t>Document  Builder Factory</w:t>
                    </w:r>
                  </w:p>
                </w:txbxContent>
              </v:textbox>
            </v:oval>
            <v:oval id="_x0000_s1067" style="position:absolute;left:4373;top:4672;width:1360;height:1234" fillcolor="#c0504d [3205]" strokecolor="#f2f2f2 [3041]" strokeweight="3pt">
              <v:shadow on="t" type="perspective" color="#622423 [1605]" opacity=".5" offset="1pt" offset2="-1pt"/>
              <v:textbox style="mso-next-textbox:#_x0000_s1067">
                <w:txbxContent>
                  <w:p w:rsidR="00C93D80" w:rsidRPr="00E848F6" w:rsidRDefault="00C93D80" w:rsidP="00884431">
                    <w:pPr>
                      <w:jc w:val="center"/>
                      <w:rPr>
                        <w:color w:val="FFFFFF" w:themeColor="background1"/>
                      </w:rPr>
                    </w:pPr>
                    <w:r w:rsidRPr="00E848F6">
                      <w:rPr>
                        <w:color w:val="FFFFFF" w:themeColor="background1"/>
                      </w:rPr>
                      <w:t>Document  Builder Factory</w:t>
                    </w:r>
                  </w:p>
                </w:txbxContent>
              </v:textbox>
            </v:oval>
            <v:shape id="_x0000_s1068" type="#_x0000_t32" style="position:absolute;left:3366;top:3989;width:1931;height:533;flip:y" o:connectortype="straight">
              <v:stroke endarrow="block"/>
            </v:shape>
            <v:shape id="_x0000_s1069" type="#_x0000_t32" style="position:absolute;left:5053;top:3989;width:244;height:660;flip:y" o:connectortype="straight">
              <v:stroke endarrow="block"/>
            </v:shape>
            <v:rect id="_x0000_s1070" style="position:absolute;left:3819;top:5779;width:634;height:679" fillcolor="yellow" strokecolor="white [3212]">
              <v:textbox style="mso-next-textbox:#_x0000_s1070">
                <w:txbxContent>
                  <w:p w:rsidR="00C93D80" w:rsidRPr="00E848F6" w:rsidRDefault="00C93D80" w:rsidP="00884431">
                    <w:pPr>
                      <w:rPr>
                        <w:color w:val="FF0000"/>
                        <w:sz w:val="16"/>
                        <w:szCs w:val="16"/>
                      </w:rPr>
                    </w:pPr>
                    <w:r>
                      <w:rPr>
                        <w:color w:val="FF0000"/>
                        <w:sz w:val="16"/>
                        <w:szCs w:val="16"/>
                      </w:rPr>
                      <w:t xml:space="preserve">Classes for </w:t>
                    </w:r>
                    <w:r w:rsidRPr="00E848F6">
                      <w:rPr>
                        <w:color w:val="FF0000"/>
                        <w:sz w:val="16"/>
                        <w:szCs w:val="16"/>
                      </w:rPr>
                      <w:t>Parsing</w:t>
                    </w:r>
                  </w:p>
                </w:txbxContent>
              </v:textbox>
            </v:rect>
            <v:rect id="_x0000_s1071" style="position:absolute;left:7796;top:3706;width:1627;height:565" fillcolor="#8064a2 [3207]" strokecolor="#f2f2f2 [3041]" strokeweight="3pt">
              <v:shadow on="t" type="perspective" color="#3f3151 [1607]" opacity=".5" offset="1pt" offset2="-1pt"/>
              <v:textbox style="mso-next-textbox:#_x0000_s1071">
                <w:txbxContent>
                  <w:p w:rsidR="00C93D80" w:rsidRDefault="00C93D80" w:rsidP="00884431">
                    <w:pPr>
                      <w:rPr>
                        <w:color w:val="FFFFFF" w:themeColor="background1"/>
                      </w:rPr>
                    </w:pPr>
                    <w:r>
                      <w:rPr>
                        <w:color w:val="FFFFFF" w:themeColor="background1"/>
                      </w:rPr>
                      <w:t>Report Generated</w:t>
                    </w:r>
                  </w:p>
                  <w:p w:rsidR="00C93D80" w:rsidRPr="00E7296F" w:rsidRDefault="00C93D80" w:rsidP="00884431">
                    <w:pPr>
                      <w:jc w:val="center"/>
                      <w:rPr>
                        <w:color w:val="FFFFFF" w:themeColor="background1"/>
                      </w:rPr>
                    </w:pPr>
                  </w:p>
                </w:txbxContent>
              </v:textbox>
            </v:rect>
            <v:shape id="_x0000_s1072" type="#_x0000_t32" style="position:absolute;left:7004;top:4006;width:792;height:1" o:connectortype="straight">
              <v:stroke endarrow="block"/>
            </v:shape>
            <v:oval id="_x0000_s1073" style="position:absolute;left:4046;top:2914;width:1360;height:412" fillcolor="#c0504d [3205]" strokecolor="#f2f2f2 [3041]" strokeweight="3pt">
              <v:shadow on="t" type="perspective" color="#622423 [1605]" opacity=".5" offset="1pt" offset2="-1pt"/>
              <v:textbox style="mso-next-textbox:#_x0000_s1073">
                <w:txbxContent>
                  <w:p w:rsidR="00C93D80" w:rsidRPr="00E848F6" w:rsidRDefault="00C93D80" w:rsidP="00884431">
                    <w:pPr>
                      <w:rPr>
                        <w:color w:val="FFFFFF" w:themeColor="background1"/>
                      </w:rPr>
                    </w:pPr>
                    <w:r>
                      <w:rPr>
                        <w:color w:val="FFFFFF" w:themeColor="background1"/>
                      </w:rPr>
                      <w:t xml:space="preserve">    Nodelist</w:t>
                    </w:r>
                  </w:p>
                </w:txbxContent>
              </v:textbox>
            </v:oval>
            <v:shape id="_x0000_s1074" type="#_x0000_t32" style="position:absolute;left:2975;top:3289;width:1270;height:389;flip:y" o:connectortype="straight">
              <v:stroke endarrow="block"/>
            </v:shape>
            <v:rect id="_x0000_s1075" style="position:absolute;left:2686;top:2725;width:1015;height:439" fillcolor="yellow" strokecolor="white [3212]">
              <v:textbox style="mso-next-textbox:#_x0000_s1075">
                <w:txbxContent>
                  <w:p w:rsidR="00C93D80" w:rsidRPr="00E848F6" w:rsidRDefault="00C93D80" w:rsidP="00884431">
                    <w:pPr>
                      <w:rPr>
                        <w:color w:val="FF0000"/>
                        <w:sz w:val="16"/>
                        <w:szCs w:val="16"/>
                      </w:rPr>
                    </w:pPr>
                    <w:r>
                      <w:rPr>
                        <w:color w:val="FF0000"/>
                        <w:sz w:val="16"/>
                        <w:szCs w:val="16"/>
                      </w:rPr>
                      <w:t>Fetching DOM Collection</w:t>
                    </w:r>
                  </w:p>
                </w:txbxContent>
              </v:textbox>
            </v:rect>
            <v:oval id="_x0000_s1076" style="position:absolute;left:6072;top:2914;width:1360;height:413" fillcolor="#c0504d [3205]" strokecolor="#f2f2f2 [3041]" strokeweight="3pt">
              <v:shadow on="t" type="perspective" color="#622423 [1605]" opacity=".5" offset="1pt" offset2="-1pt"/>
              <v:textbox style="mso-next-textbox:#_x0000_s1076">
                <w:txbxContent>
                  <w:p w:rsidR="00C93D80" w:rsidRPr="00E848F6" w:rsidRDefault="00C93D80" w:rsidP="00884431">
                    <w:pPr>
                      <w:rPr>
                        <w:color w:val="FFFFFF" w:themeColor="background1"/>
                      </w:rPr>
                    </w:pPr>
                    <w:r>
                      <w:rPr>
                        <w:color w:val="FFFFFF" w:themeColor="background1"/>
                      </w:rPr>
                      <w:t xml:space="preserve">    Node</w:t>
                    </w:r>
                  </w:p>
                </w:txbxContent>
              </v:textbox>
            </v:oval>
            <v:shape id="_x0000_s1077" type="#_x0000_t32" style="position:absolute;left:5406;top:3121;width:643;height:47;flip:y" o:connectortype="straight">
              <v:stroke endarrow="block"/>
            </v:shape>
            <v:rect id="_x0000_s1078" style="position:absolute;left:5198;top:2310;width:1014;height:600" fillcolor="yellow" strokecolor="white [3212]">
              <v:textbox style="mso-next-textbox:#_x0000_s1078">
                <w:txbxContent>
                  <w:p w:rsidR="00C93D80" w:rsidRPr="00E848F6" w:rsidRDefault="00C93D80" w:rsidP="00884431">
                    <w:pPr>
                      <w:rPr>
                        <w:color w:val="FF0000"/>
                        <w:sz w:val="16"/>
                        <w:szCs w:val="16"/>
                      </w:rPr>
                    </w:pPr>
                    <w:r>
                      <w:rPr>
                        <w:color w:val="FF0000"/>
                        <w:sz w:val="16"/>
                        <w:szCs w:val="16"/>
                      </w:rPr>
                      <w:t>Fetching a particular node from tree</w:t>
                    </w:r>
                  </w:p>
                </w:txbxContent>
              </v:textbox>
            </v:rect>
            <v:oval id="_x0000_s1079" style="position:absolute;left:7129;top:2240;width:1360;height:412" fillcolor="#c0504d [3205]" strokecolor="#f2f2f2 [3041]" strokeweight="3pt">
              <v:shadow on="t" type="perspective" color="#622423 [1605]" opacity=".5" offset="1pt" offset2="-1pt"/>
              <v:textbox style="mso-next-textbox:#_x0000_s1079">
                <w:txbxContent>
                  <w:p w:rsidR="00C93D80" w:rsidRPr="00E848F6" w:rsidRDefault="00C93D80" w:rsidP="00884431">
                    <w:pPr>
                      <w:rPr>
                        <w:color w:val="FFFFFF" w:themeColor="background1"/>
                      </w:rPr>
                    </w:pPr>
                    <w:r>
                      <w:rPr>
                        <w:color w:val="FFFFFF" w:themeColor="background1"/>
                      </w:rPr>
                      <w:t xml:space="preserve">    Element</w:t>
                    </w:r>
                  </w:p>
                </w:txbxContent>
              </v:textbox>
            </v:oval>
            <v:oval id="_x0000_s1080" style="position:absolute;left:8063;top:3001;width:1360;height:413" fillcolor="#c0504d [3205]" strokecolor="#f2f2f2 [3041]" strokeweight="3pt">
              <v:shadow on="t" type="perspective" color="#622423 [1605]" opacity=".5" offset="1pt" offset2="-1pt"/>
              <v:textbox style="mso-next-textbox:#_x0000_s1080">
                <w:txbxContent>
                  <w:p w:rsidR="00C93D80" w:rsidRPr="00E848F6" w:rsidRDefault="00C93D80" w:rsidP="00884431">
                    <w:pPr>
                      <w:rPr>
                        <w:color w:val="FFFFFF" w:themeColor="background1"/>
                      </w:rPr>
                    </w:pPr>
                    <w:r>
                      <w:rPr>
                        <w:color w:val="FFFFFF" w:themeColor="background1"/>
                      </w:rPr>
                      <w:t xml:space="preserve">    Check s</w:t>
                    </w:r>
                  </w:p>
                </w:txbxContent>
              </v:textbox>
            </v:oval>
            <v:shape id="_x0000_s1081" type="#_x0000_t32" style="position:absolute;left:6942;top:2615;width:387;height:296;flip:y" o:connectortype="straight">
              <v:stroke endarrow="block"/>
            </v:shape>
            <v:shape id="_x0000_s1082" type="#_x0000_t32" style="position:absolute;left:8512;top:2446;width:231;height:532" o:connectortype="straight">
              <v:stroke endarrow="block"/>
            </v:shape>
            <v:shape id="_x0000_s1083" type="#_x0000_t32" style="position:absolute;left:7432;top:3208;width:608;height:781;flip:x" o:connectortype="straight">
              <v:stroke endarrow="block"/>
            </v:shape>
            <v:rect id="_x0000_s1084" style="position:absolute;left:7208;top:2701;width:992;height:300" fillcolor="yellow" strokecolor="white [3212]">
              <v:textbox style="mso-next-textbox:#_x0000_s1084">
                <w:txbxContent>
                  <w:p w:rsidR="00C93D80" w:rsidRPr="00E848F6" w:rsidRDefault="00C93D80" w:rsidP="00884431">
                    <w:pPr>
                      <w:jc w:val="center"/>
                      <w:rPr>
                        <w:color w:val="FF0000"/>
                        <w:sz w:val="16"/>
                        <w:szCs w:val="16"/>
                      </w:rPr>
                    </w:pPr>
                    <w:r>
                      <w:rPr>
                        <w:color w:val="FF0000"/>
                        <w:sz w:val="16"/>
                        <w:szCs w:val="16"/>
                      </w:rPr>
                      <w:t>Element Form</w:t>
                    </w:r>
                  </w:p>
                </w:txbxContent>
              </v:textbox>
            </v:rect>
            <v:rect id="_x0000_s1085" style="position:absolute;left:8743;top:2152;width:876;height:758" fillcolor="yellow" strokecolor="white [3212]">
              <v:textbox style="mso-next-textbox:#_x0000_s1085">
                <w:txbxContent>
                  <w:p w:rsidR="00C93D80" w:rsidRPr="00E848F6" w:rsidRDefault="00C93D80" w:rsidP="00884431">
                    <w:pPr>
                      <w:jc w:val="center"/>
                      <w:rPr>
                        <w:color w:val="FF0000"/>
                        <w:sz w:val="16"/>
                        <w:szCs w:val="16"/>
                      </w:rPr>
                    </w:pPr>
                    <w:r>
                      <w:rPr>
                        <w:color w:val="FF0000"/>
                        <w:sz w:val="16"/>
                        <w:szCs w:val="16"/>
                      </w:rPr>
                      <w:t>Automated Code Compliance</w:t>
                    </w:r>
                  </w:p>
                </w:txbxContent>
              </v:textbox>
            </v:rect>
            <v:rect id="_x0000_s1086" style="position:absolute;left:6942;top:4372;width:993;height:300" fillcolor="yellow" strokecolor="white [3212]">
              <v:textbox style="mso-next-textbox:#_x0000_s1086">
                <w:txbxContent>
                  <w:p w:rsidR="00C93D80" w:rsidRPr="00E848F6" w:rsidRDefault="00C93D80" w:rsidP="00884431">
                    <w:pPr>
                      <w:jc w:val="center"/>
                      <w:rPr>
                        <w:color w:val="FF0000"/>
                        <w:sz w:val="16"/>
                        <w:szCs w:val="16"/>
                      </w:rPr>
                    </w:pPr>
                    <w:r>
                      <w:rPr>
                        <w:color w:val="FF0000"/>
                        <w:sz w:val="16"/>
                        <w:szCs w:val="16"/>
                      </w:rPr>
                      <w:t>File Handling</w:t>
                    </w:r>
                  </w:p>
                </w:txbxContent>
              </v:textbox>
            </v:rect>
            <v:rect id="_x0000_s1087" style="position:absolute;left:3819;top:6856;width:4924;height:442" fillcolor="#f79646 [3209]" strokecolor="yellow" strokeweight="3pt">
              <v:shadow on="t" type="perspective" color="#974706 [1609]" opacity=".5" offset="1pt" offset2="-1pt"/>
              <v:textbox style="mso-next-textbox:#_x0000_s1087">
                <w:txbxContent>
                  <w:p w:rsidR="00C93D80" w:rsidRPr="00EE1747" w:rsidRDefault="00C93D80" w:rsidP="00884431">
                    <w:pPr>
                      <w:jc w:val="center"/>
                      <w:rPr>
                        <w:rFonts w:ascii="Times New Roman" w:hAnsi="Times New Roman" w:cs="Times New Roman"/>
                        <w:color w:val="7030A0"/>
                        <w:sz w:val="28"/>
                        <w:szCs w:val="28"/>
                      </w:rPr>
                    </w:pPr>
                    <w:r w:rsidRPr="00EE1747">
                      <w:rPr>
                        <w:rFonts w:ascii="Times New Roman" w:hAnsi="Times New Roman" w:cs="Times New Roman"/>
                        <w:color w:val="7030A0"/>
                        <w:sz w:val="28"/>
                        <w:szCs w:val="28"/>
                      </w:rPr>
                      <w:t>DFD of Automated Code Compliance</w:t>
                    </w:r>
                  </w:p>
                </w:txbxContent>
              </v:textbox>
            </v:rect>
            <v:oval id="_x0000_s1101" style="position:absolute;left:6762;top:1510;width:2798;height:413" fillcolor="#c0504d [3205]" strokecolor="#f2f2f2 [3041]" strokeweight="3pt">
              <v:shadow on="t" type="perspective" color="#622423 [1605]" opacity=".5" offset="1pt" offset2="-1pt"/>
              <v:textbox style="mso-next-textbox:#_x0000_s1101">
                <w:txbxContent>
                  <w:p w:rsidR="00C93D80" w:rsidRPr="00E848F6" w:rsidRDefault="00C93D80" w:rsidP="00884431">
                    <w:pPr>
                      <w:rPr>
                        <w:color w:val="FFFFFF" w:themeColor="background1"/>
                      </w:rPr>
                    </w:pPr>
                    <w:r>
                      <w:rPr>
                        <w:color w:val="FFFFFF" w:themeColor="background1"/>
                      </w:rPr>
                      <w:t xml:space="preserve">    Digitized IS Codes</w:t>
                    </w:r>
                  </w:p>
                </w:txbxContent>
              </v:textbox>
            </v:oval>
            <v:shape id="_x0000_s1102" type="#_x0000_t32" style="position:absolute;left:8162;top:1946;width:581;height:1032" o:connectortype="straight">
              <v:stroke endarrow="block"/>
            </v:shape>
            <w10:wrap type="none"/>
            <w10:anchorlock/>
          </v:group>
        </w:pict>
      </w:r>
    </w:p>
    <w:p w:rsidR="00B009E4" w:rsidRPr="00672509" w:rsidRDefault="00581D7E" w:rsidP="00771281">
      <w:pPr>
        <w:ind w:firstLine="510"/>
        <w:jc w:val="both"/>
        <w:rPr>
          <w:rFonts w:ascii="Times New Roman" w:hAnsi="Times New Roman" w:cs="Times New Roman"/>
          <w:sz w:val="18"/>
          <w:szCs w:val="18"/>
        </w:rPr>
      </w:pPr>
      <w:r w:rsidRPr="00672509">
        <w:rPr>
          <w:rFonts w:ascii="Times New Roman" w:hAnsi="Times New Roman" w:cs="Times New Roman"/>
          <w:sz w:val="18"/>
          <w:szCs w:val="18"/>
        </w:rPr>
        <w:t>Figure 2. Data Flow Diagram exp</w:t>
      </w:r>
      <w:r w:rsidR="000B26CC" w:rsidRPr="00672509">
        <w:rPr>
          <w:rFonts w:ascii="Times New Roman" w:hAnsi="Times New Roman" w:cs="Times New Roman"/>
          <w:sz w:val="18"/>
          <w:szCs w:val="18"/>
        </w:rPr>
        <w:t>laining the Automated Code Compliance</w:t>
      </w:r>
      <w:r w:rsidR="00FF0465" w:rsidRPr="00672509">
        <w:rPr>
          <w:rFonts w:ascii="Times New Roman" w:hAnsi="Times New Roman" w:cs="Times New Roman"/>
          <w:sz w:val="18"/>
          <w:szCs w:val="18"/>
        </w:rPr>
        <w:t>.</w:t>
      </w:r>
    </w:p>
    <w:p w:rsidR="00FF0465" w:rsidRPr="00672509" w:rsidRDefault="00FF0465" w:rsidP="00FF0465">
      <w:pPr>
        <w:jc w:val="both"/>
        <w:rPr>
          <w:rFonts w:ascii="Times New Roman" w:hAnsi="Times New Roman" w:cs="Times New Roman"/>
          <w:sz w:val="18"/>
          <w:szCs w:val="18"/>
        </w:rPr>
      </w:pPr>
    </w:p>
    <w:p w:rsidR="00B32D41" w:rsidRPr="00672509" w:rsidRDefault="00B32D41" w:rsidP="00FF0465">
      <w:pPr>
        <w:ind w:firstLine="510"/>
        <w:jc w:val="both"/>
        <w:rPr>
          <w:rFonts w:ascii="Times New Roman" w:hAnsi="Times New Roman" w:cs="Times New Roman"/>
          <w:sz w:val="18"/>
          <w:szCs w:val="18"/>
        </w:rPr>
        <w:sectPr w:rsidR="00B32D41" w:rsidRPr="00672509" w:rsidSect="00B32D41">
          <w:type w:val="continuous"/>
          <w:pgSz w:w="12240" w:h="15840"/>
          <w:pgMar w:top="1440" w:right="1440" w:bottom="1440" w:left="1440" w:header="720" w:footer="720" w:gutter="0"/>
          <w:cols w:space="720"/>
          <w:docGrid w:linePitch="360"/>
        </w:sectPr>
      </w:pPr>
    </w:p>
    <w:p w:rsidR="00B32D41" w:rsidRPr="00AB041B" w:rsidRDefault="00771281" w:rsidP="00AB041B">
      <w:pPr>
        <w:ind w:firstLine="510"/>
        <w:jc w:val="both"/>
        <w:rPr>
          <w:rFonts w:ascii="Times New Roman" w:hAnsi="Times New Roman" w:cs="Times New Roman"/>
          <w:sz w:val="18"/>
          <w:szCs w:val="18"/>
        </w:rPr>
        <w:sectPr w:rsidR="00B32D41" w:rsidRPr="00AB041B" w:rsidSect="00B32D41">
          <w:type w:val="continuous"/>
          <w:pgSz w:w="12240" w:h="15840"/>
          <w:pgMar w:top="1440" w:right="1440" w:bottom="1440" w:left="1440" w:header="720" w:footer="720" w:gutter="0"/>
          <w:cols w:num="2" w:space="720"/>
          <w:docGrid w:linePitch="360"/>
        </w:sectPr>
      </w:pPr>
      <w:r w:rsidRPr="00672509">
        <w:rPr>
          <w:rFonts w:ascii="Times New Roman" w:hAnsi="Times New Roman" w:cs="Times New Roman"/>
          <w:sz w:val="18"/>
          <w:szCs w:val="18"/>
        </w:rPr>
        <w:lastRenderedPageBreak/>
        <w:t xml:space="preserve">Java Technology had been used for Code Compliance. </w:t>
      </w:r>
      <w:r w:rsidR="00FF0465" w:rsidRPr="00672509">
        <w:rPr>
          <w:rFonts w:ascii="Times New Roman" w:hAnsi="Times New Roman" w:cs="Times New Roman"/>
          <w:sz w:val="18"/>
          <w:szCs w:val="18"/>
        </w:rPr>
        <w:t>As .ifc and .ifcXml File are</w:t>
      </w:r>
      <w:r w:rsidRPr="00672509">
        <w:rPr>
          <w:rFonts w:ascii="Times New Roman" w:hAnsi="Times New Roman" w:cs="Times New Roman"/>
          <w:sz w:val="18"/>
          <w:szCs w:val="18"/>
        </w:rPr>
        <w:t xml:space="preserve"> the output of the</w:t>
      </w:r>
      <w:r w:rsidR="00FF0465" w:rsidRPr="00672509">
        <w:rPr>
          <w:rFonts w:ascii="Times New Roman" w:hAnsi="Times New Roman" w:cs="Times New Roman"/>
          <w:sz w:val="18"/>
          <w:szCs w:val="18"/>
        </w:rPr>
        <w:t xml:space="preserve"> 3-D</w:t>
      </w:r>
      <w:r w:rsidRPr="00672509">
        <w:rPr>
          <w:rFonts w:ascii="Times New Roman" w:hAnsi="Times New Roman" w:cs="Times New Roman"/>
          <w:sz w:val="18"/>
          <w:szCs w:val="18"/>
        </w:rPr>
        <w:t xml:space="preserve"> </w:t>
      </w:r>
      <w:r w:rsidR="00CE01F6" w:rsidRPr="00672509">
        <w:rPr>
          <w:rFonts w:ascii="Times New Roman" w:hAnsi="Times New Roman" w:cs="Times New Roman"/>
          <w:sz w:val="18"/>
          <w:szCs w:val="18"/>
        </w:rPr>
        <w:t>Modeling</w:t>
      </w:r>
      <w:r w:rsidR="00FF0465" w:rsidRPr="00672509">
        <w:rPr>
          <w:rFonts w:ascii="Times New Roman" w:hAnsi="Times New Roman" w:cs="Times New Roman"/>
          <w:sz w:val="18"/>
          <w:szCs w:val="18"/>
        </w:rPr>
        <w:t xml:space="preserve"> Softwares like ArchiCAD</w:t>
      </w:r>
      <w:r w:rsidRPr="00672509">
        <w:rPr>
          <w:rFonts w:ascii="Times New Roman" w:hAnsi="Times New Roman" w:cs="Times New Roman"/>
          <w:sz w:val="18"/>
          <w:szCs w:val="18"/>
        </w:rPr>
        <w:t>, Revit, etc.</w:t>
      </w:r>
      <w:r w:rsidR="00FF0465" w:rsidRPr="00672509">
        <w:rPr>
          <w:rFonts w:ascii="Times New Roman" w:hAnsi="Times New Roman" w:cs="Times New Roman"/>
          <w:sz w:val="18"/>
          <w:szCs w:val="18"/>
        </w:rPr>
        <w:t xml:space="preserve"> This .ifcXml File is used as the input to the Java Desktop </w:t>
      </w:r>
      <w:r w:rsidR="00FF0465" w:rsidRPr="00672509">
        <w:rPr>
          <w:rFonts w:ascii="Times New Roman" w:hAnsi="Times New Roman" w:cs="Times New Roman"/>
          <w:sz w:val="18"/>
          <w:szCs w:val="18"/>
        </w:rPr>
        <w:lastRenderedPageBreak/>
        <w:t>Application.</w:t>
      </w:r>
      <w:r w:rsidR="000C0860" w:rsidRPr="00672509">
        <w:rPr>
          <w:rFonts w:ascii="Times New Roman" w:hAnsi="Times New Roman" w:cs="Times New Roman"/>
          <w:sz w:val="18"/>
          <w:szCs w:val="18"/>
        </w:rPr>
        <w:t xml:space="preserve"> Figure 3 shows the format of the .ifcXml file</w:t>
      </w:r>
      <w:r w:rsidR="00FF0465" w:rsidRPr="00672509">
        <w:rPr>
          <w:rFonts w:ascii="Times New Roman" w:hAnsi="Times New Roman" w:cs="Times New Roman"/>
          <w:sz w:val="18"/>
          <w:szCs w:val="18"/>
        </w:rPr>
        <w:t>.</w:t>
      </w:r>
      <w:r w:rsidR="000C0860" w:rsidRPr="00672509">
        <w:rPr>
          <w:rFonts w:ascii="Times New Roman" w:hAnsi="Times New Roman" w:cs="Times New Roman"/>
          <w:sz w:val="18"/>
          <w:szCs w:val="18"/>
        </w:rPr>
        <w:t xml:space="preserve"> .</w:t>
      </w:r>
      <w:r w:rsidR="00FF0465" w:rsidRPr="00672509">
        <w:rPr>
          <w:rFonts w:ascii="Times New Roman" w:hAnsi="Times New Roman" w:cs="Times New Roman"/>
          <w:sz w:val="18"/>
          <w:szCs w:val="18"/>
        </w:rPr>
        <w:t>ifcxml f</w:t>
      </w:r>
      <w:r w:rsidR="009C0C1D" w:rsidRPr="00672509">
        <w:rPr>
          <w:rFonts w:ascii="Times New Roman" w:hAnsi="Times New Roman" w:cs="Times New Roman"/>
          <w:sz w:val="18"/>
          <w:szCs w:val="18"/>
        </w:rPr>
        <w:t>ile is being r</w:t>
      </w:r>
      <w:r w:rsidR="00C74946" w:rsidRPr="00672509">
        <w:rPr>
          <w:rFonts w:ascii="Times New Roman" w:hAnsi="Times New Roman" w:cs="Times New Roman"/>
          <w:sz w:val="18"/>
          <w:szCs w:val="18"/>
        </w:rPr>
        <w:t>ead in J</w:t>
      </w:r>
      <w:r w:rsidR="00FF0465" w:rsidRPr="00672509">
        <w:rPr>
          <w:rFonts w:ascii="Times New Roman" w:hAnsi="Times New Roman" w:cs="Times New Roman"/>
          <w:sz w:val="18"/>
          <w:szCs w:val="18"/>
        </w:rPr>
        <w:t>ava</w:t>
      </w:r>
      <w:r w:rsidR="00C74946" w:rsidRPr="00672509">
        <w:rPr>
          <w:rFonts w:ascii="Times New Roman" w:hAnsi="Times New Roman" w:cs="Times New Roman"/>
          <w:sz w:val="18"/>
          <w:szCs w:val="18"/>
        </w:rPr>
        <w:t xml:space="preserve"> desktop a</w:t>
      </w:r>
      <w:r w:rsidR="00FF0465" w:rsidRPr="00672509">
        <w:rPr>
          <w:rFonts w:ascii="Times New Roman" w:hAnsi="Times New Roman" w:cs="Times New Roman"/>
          <w:sz w:val="18"/>
          <w:szCs w:val="18"/>
        </w:rPr>
        <w:t>pplic</w:t>
      </w:r>
      <w:r w:rsidR="00C74946" w:rsidRPr="00672509">
        <w:rPr>
          <w:rFonts w:ascii="Times New Roman" w:hAnsi="Times New Roman" w:cs="Times New Roman"/>
          <w:sz w:val="18"/>
          <w:szCs w:val="18"/>
        </w:rPr>
        <w:t>ation s</w:t>
      </w:r>
      <w:r w:rsidR="00FF0465" w:rsidRPr="00672509">
        <w:rPr>
          <w:rFonts w:ascii="Times New Roman" w:hAnsi="Times New Roman" w:cs="Times New Roman"/>
          <w:sz w:val="18"/>
          <w:szCs w:val="18"/>
        </w:rPr>
        <w:t>ame as .xml file i.e. by parsing.</w:t>
      </w:r>
    </w:p>
    <w:p w:rsidR="00E4619F" w:rsidRDefault="00E4619F" w:rsidP="00771281">
      <w:pPr>
        <w:pStyle w:val="ListParagraph"/>
        <w:tabs>
          <w:tab w:val="center" w:pos="4680"/>
        </w:tabs>
        <w:ind w:left="870"/>
        <w:jc w:val="both"/>
        <w:rPr>
          <w:noProof/>
        </w:rPr>
      </w:pPr>
    </w:p>
    <w:p w:rsidR="00A45086" w:rsidRPr="00A45086" w:rsidRDefault="00A45086" w:rsidP="00A45086">
      <w:pPr>
        <w:tabs>
          <w:tab w:val="center" w:pos="4680"/>
        </w:tabs>
        <w:rPr>
          <w:noProof/>
          <w:highlight w:val="lightGray"/>
        </w:rPr>
      </w:pPr>
    </w:p>
    <w:tbl>
      <w:tblPr>
        <w:tblStyle w:val="LightGrid-Accent2"/>
        <w:tblW w:w="10568" w:type="dxa"/>
        <w:tblLook w:val="04A0"/>
      </w:tblPr>
      <w:tblGrid>
        <w:gridCol w:w="10568"/>
      </w:tblGrid>
      <w:tr w:rsidR="00A45086" w:rsidTr="003F6FB8">
        <w:trPr>
          <w:cnfStyle w:val="100000000000"/>
          <w:trHeight w:val="2819"/>
        </w:trPr>
        <w:tc>
          <w:tcPr>
            <w:cnfStyle w:val="001000000000"/>
            <w:tcW w:w="10568" w:type="dxa"/>
          </w:tcPr>
          <w:p w:rsidR="00A45086" w:rsidRPr="003F6FB8" w:rsidRDefault="00A45086" w:rsidP="00A45086">
            <w:pPr>
              <w:tabs>
                <w:tab w:val="center" w:pos="4680"/>
              </w:tabs>
              <w:rPr>
                <w:rFonts w:ascii="Times New Roman" w:hAnsi="Times New Roman" w:cs="Times New Roman"/>
                <w:b w:val="0"/>
                <w:noProof/>
                <w:color w:val="C00000"/>
                <w:sz w:val="16"/>
                <w:szCs w:val="16"/>
              </w:rPr>
            </w:pPr>
            <w:r w:rsidRPr="003F6FB8">
              <w:rPr>
                <w:rFonts w:ascii="Times New Roman" w:hAnsi="Times New Roman" w:cs="Times New Roman"/>
                <w:b w:val="0"/>
                <w:noProof/>
                <w:color w:val="C00000"/>
                <w:sz w:val="16"/>
                <w:szCs w:val="16"/>
              </w:rPr>
              <w:lastRenderedPageBreak/>
              <w:t>&lt;?xml version="1.0" encoding="utf-8"?&gt;</w:t>
            </w:r>
          </w:p>
          <w:p w:rsidR="00A45086" w:rsidRPr="003F6FB8" w:rsidRDefault="00A45086" w:rsidP="00A45086">
            <w:pPr>
              <w:tabs>
                <w:tab w:val="center" w:pos="4680"/>
              </w:tabs>
              <w:rPr>
                <w:rFonts w:ascii="Times New Roman" w:hAnsi="Times New Roman" w:cs="Times New Roman"/>
                <w:b w:val="0"/>
                <w:noProof/>
                <w:color w:val="C00000"/>
                <w:sz w:val="16"/>
                <w:szCs w:val="16"/>
              </w:rPr>
            </w:pPr>
          </w:p>
          <w:p w:rsidR="00A45086" w:rsidRPr="003F6FB8" w:rsidRDefault="00A45086" w:rsidP="00A45086">
            <w:pPr>
              <w:tabs>
                <w:tab w:val="center" w:pos="4680"/>
              </w:tabs>
              <w:rPr>
                <w:rFonts w:ascii="Times New Roman" w:hAnsi="Times New Roman" w:cs="Times New Roman"/>
                <w:b w:val="0"/>
                <w:noProof/>
                <w:color w:val="C00000"/>
                <w:sz w:val="16"/>
                <w:szCs w:val="16"/>
              </w:rPr>
            </w:pPr>
            <w:r w:rsidRPr="003F6FB8">
              <w:rPr>
                <w:rFonts w:ascii="Times New Roman" w:hAnsi="Times New Roman" w:cs="Times New Roman"/>
                <w:b w:val="0"/>
                <w:noProof/>
                <w:color w:val="C00000"/>
                <w:sz w:val="16"/>
                <w:szCs w:val="16"/>
              </w:rPr>
              <w:t>&lt;doc:iso_10303_28 xmlns:exp="urn:oid:1.0.10303.28.2.1.1" xmlns:doc="urn:oid:1.0.10303.28.2.1.3" xmlns:xsi="http://www.w3.org/2001/XMLSchema-instance" xsi:schemaLocation="urn:oid:1.0.10303.28.2.1.1 ex.xsd" version="2.0"&gt;</w:t>
            </w:r>
          </w:p>
          <w:p w:rsidR="00A45086" w:rsidRPr="003F6FB8" w:rsidRDefault="00A45086" w:rsidP="00A45086">
            <w:pPr>
              <w:tabs>
                <w:tab w:val="center" w:pos="4680"/>
              </w:tabs>
              <w:rPr>
                <w:rFonts w:ascii="Times New Roman" w:hAnsi="Times New Roman" w:cs="Times New Roman"/>
                <w:b w:val="0"/>
                <w:noProof/>
                <w:color w:val="C00000"/>
                <w:sz w:val="16"/>
                <w:szCs w:val="16"/>
              </w:rPr>
            </w:pPr>
          </w:p>
          <w:p w:rsidR="00A45086" w:rsidRPr="003F6FB8" w:rsidRDefault="00A45086" w:rsidP="00A45086">
            <w:pPr>
              <w:tabs>
                <w:tab w:val="center" w:pos="4680"/>
              </w:tabs>
              <w:rPr>
                <w:rFonts w:ascii="Times New Roman" w:hAnsi="Times New Roman" w:cs="Times New Roman"/>
                <w:b w:val="0"/>
                <w:noProof/>
                <w:color w:val="C00000"/>
                <w:sz w:val="16"/>
                <w:szCs w:val="16"/>
              </w:rPr>
            </w:pPr>
            <w:r w:rsidRPr="003F6FB8">
              <w:rPr>
                <w:rFonts w:ascii="Times New Roman" w:hAnsi="Times New Roman" w:cs="Times New Roman"/>
                <w:b w:val="0"/>
                <w:noProof/>
                <w:color w:val="C00000"/>
                <w:sz w:val="16"/>
                <w:szCs w:val="16"/>
              </w:rPr>
              <w:t>&lt;uos id="uos_1" description="" configuration="i-ifc2x3" edo="" xmlns="http://www.iai-tech.org/ifcXML/IFC2x3/FINAL" xsi:schemaLocation="http://www.iai-tech.org/ifcXML/IFC2x3/FINAL ifc2x3.xsd"&gt;</w:t>
            </w:r>
          </w:p>
          <w:p w:rsidR="00A45086" w:rsidRPr="003F6FB8" w:rsidRDefault="00A45086" w:rsidP="00A45086">
            <w:pPr>
              <w:tabs>
                <w:tab w:val="center" w:pos="4680"/>
              </w:tabs>
              <w:rPr>
                <w:rFonts w:ascii="Times New Roman" w:hAnsi="Times New Roman" w:cs="Times New Roman"/>
                <w:b w:val="0"/>
                <w:noProof/>
                <w:color w:val="C00000"/>
                <w:sz w:val="16"/>
                <w:szCs w:val="16"/>
              </w:rPr>
            </w:pPr>
          </w:p>
          <w:p w:rsidR="00A45086" w:rsidRPr="003F6FB8" w:rsidRDefault="00A45086" w:rsidP="00A45086">
            <w:pPr>
              <w:tabs>
                <w:tab w:val="center" w:pos="4680"/>
              </w:tabs>
              <w:rPr>
                <w:rFonts w:ascii="Times New Roman" w:hAnsi="Times New Roman" w:cs="Times New Roman"/>
                <w:b w:val="0"/>
                <w:noProof/>
                <w:color w:val="C00000"/>
                <w:sz w:val="16"/>
                <w:szCs w:val="16"/>
              </w:rPr>
            </w:pPr>
            <w:r w:rsidRPr="003F6FB8">
              <w:rPr>
                <w:rFonts w:ascii="Times New Roman" w:hAnsi="Times New Roman" w:cs="Times New Roman"/>
                <w:b w:val="0"/>
                <w:noProof/>
                <w:color w:val="C00000"/>
                <w:sz w:val="16"/>
                <w:szCs w:val="16"/>
              </w:rPr>
              <w:t>&lt;IfcPerson id="i1541"&gt;</w:t>
            </w:r>
          </w:p>
          <w:p w:rsidR="00A45086" w:rsidRPr="003F6FB8" w:rsidRDefault="00A45086" w:rsidP="00A45086">
            <w:pPr>
              <w:tabs>
                <w:tab w:val="center" w:pos="4680"/>
              </w:tabs>
              <w:rPr>
                <w:rFonts w:ascii="Times New Roman" w:hAnsi="Times New Roman" w:cs="Times New Roman"/>
                <w:b w:val="0"/>
                <w:noProof/>
                <w:color w:val="C00000"/>
                <w:sz w:val="16"/>
                <w:szCs w:val="16"/>
              </w:rPr>
            </w:pPr>
            <w:r w:rsidRPr="003F6FB8">
              <w:rPr>
                <w:rFonts w:ascii="Times New Roman" w:hAnsi="Times New Roman" w:cs="Times New Roman"/>
                <w:b w:val="0"/>
                <w:noProof/>
                <w:color w:val="C00000"/>
                <w:sz w:val="16"/>
                <w:szCs w:val="16"/>
              </w:rPr>
              <w:t xml:space="preserve">         &lt;FamilyName&gt;Undefined&lt;/FamilyName&gt;</w:t>
            </w:r>
          </w:p>
          <w:p w:rsidR="00A45086" w:rsidRPr="003F6FB8" w:rsidRDefault="00A45086" w:rsidP="00A45086">
            <w:pPr>
              <w:tabs>
                <w:tab w:val="center" w:pos="4680"/>
              </w:tabs>
              <w:rPr>
                <w:rFonts w:ascii="Times New Roman" w:hAnsi="Times New Roman" w:cs="Times New Roman"/>
                <w:b w:val="0"/>
                <w:noProof/>
                <w:color w:val="C00000"/>
                <w:sz w:val="16"/>
                <w:szCs w:val="16"/>
              </w:rPr>
            </w:pPr>
            <w:r w:rsidRPr="003F6FB8">
              <w:rPr>
                <w:rFonts w:ascii="Times New Roman" w:hAnsi="Times New Roman" w:cs="Times New Roman"/>
                <w:b w:val="0"/>
                <w:noProof/>
                <w:color w:val="C00000"/>
                <w:sz w:val="16"/>
                <w:szCs w:val="16"/>
              </w:rPr>
              <w:t>&lt;/IfcPerson&gt;</w:t>
            </w:r>
          </w:p>
          <w:p w:rsidR="00A45086" w:rsidRPr="003F6FB8" w:rsidRDefault="00A45086" w:rsidP="00A45086">
            <w:pPr>
              <w:tabs>
                <w:tab w:val="center" w:pos="4680"/>
              </w:tabs>
              <w:rPr>
                <w:rFonts w:ascii="Times New Roman" w:hAnsi="Times New Roman" w:cs="Times New Roman"/>
                <w:b w:val="0"/>
                <w:noProof/>
                <w:color w:val="C00000"/>
                <w:sz w:val="16"/>
                <w:szCs w:val="16"/>
              </w:rPr>
            </w:pPr>
          </w:p>
          <w:p w:rsidR="00A45086" w:rsidRPr="003F6FB8" w:rsidRDefault="00A45086" w:rsidP="00A45086">
            <w:pPr>
              <w:tabs>
                <w:tab w:val="center" w:pos="4680"/>
              </w:tabs>
              <w:rPr>
                <w:rFonts w:ascii="Times New Roman" w:hAnsi="Times New Roman" w:cs="Times New Roman"/>
                <w:b w:val="0"/>
                <w:noProof/>
                <w:color w:val="C00000"/>
                <w:sz w:val="16"/>
                <w:szCs w:val="16"/>
              </w:rPr>
            </w:pPr>
            <w:r w:rsidRPr="003F6FB8">
              <w:rPr>
                <w:rFonts w:ascii="Times New Roman" w:hAnsi="Times New Roman" w:cs="Times New Roman"/>
                <w:b w:val="0"/>
                <w:noProof/>
                <w:color w:val="C00000"/>
                <w:sz w:val="16"/>
                <w:szCs w:val="16"/>
              </w:rPr>
              <w:t>&lt;IfcOrganization id="i1543"&gt;</w:t>
            </w:r>
          </w:p>
          <w:p w:rsidR="00A45086" w:rsidRPr="003F6FB8" w:rsidRDefault="00A45086" w:rsidP="00A45086">
            <w:pPr>
              <w:tabs>
                <w:tab w:val="center" w:pos="4680"/>
              </w:tabs>
              <w:rPr>
                <w:rFonts w:ascii="Times New Roman" w:hAnsi="Times New Roman" w:cs="Times New Roman"/>
                <w:b w:val="0"/>
                <w:noProof/>
                <w:color w:val="C00000"/>
                <w:sz w:val="16"/>
                <w:szCs w:val="16"/>
              </w:rPr>
            </w:pPr>
            <w:r w:rsidRPr="003F6FB8">
              <w:rPr>
                <w:rFonts w:ascii="Times New Roman" w:hAnsi="Times New Roman" w:cs="Times New Roman"/>
                <w:b w:val="0"/>
                <w:noProof/>
                <w:color w:val="C00000"/>
                <w:sz w:val="16"/>
                <w:szCs w:val="16"/>
              </w:rPr>
              <w:t xml:space="preserve">        &lt;Name&gt;Undefined&lt;/Name&gt;</w:t>
            </w:r>
          </w:p>
          <w:p w:rsidR="00A45086" w:rsidRPr="003F6FB8" w:rsidRDefault="00A45086" w:rsidP="00A45086">
            <w:pPr>
              <w:tabs>
                <w:tab w:val="center" w:pos="4680"/>
              </w:tabs>
              <w:rPr>
                <w:rFonts w:ascii="Times New Roman" w:hAnsi="Times New Roman" w:cs="Times New Roman"/>
                <w:b w:val="0"/>
                <w:noProof/>
                <w:color w:val="C00000"/>
                <w:sz w:val="16"/>
                <w:szCs w:val="16"/>
              </w:rPr>
            </w:pPr>
            <w:r w:rsidRPr="003F6FB8">
              <w:rPr>
                <w:rFonts w:ascii="Times New Roman" w:hAnsi="Times New Roman" w:cs="Times New Roman"/>
                <w:b w:val="0"/>
                <w:noProof/>
                <w:color w:val="C00000"/>
                <w:sz w:val="16"/>
                <w:szCs w:val="16"/>
              </w:rPr>
              <w:t>&lt;/IfcOrganization&gt;</w:t>
            </w:r>
          </w:p>
          <w:p w:rsidR="00A45086" w:rsidRPr="003F6FB8" w:rsidRDefault="00A45086" w:rsidP="00A45086">
            <w:pPr>
              <w:tabs>
                <w:tab w:val="center" w:pos="4680"/>
              </w:tabs>
              <w:rPr>
                <w:rFonts w:ascii="Times New Roman" w:hAnsi="Times New Roman" w:cs="Times New Roman"/>
                <w:b w:val="0"/>
                <w:noProof/>
                <w:color w:val="C00000"/>
                <w:sz w:val="16"/>
                <w:szCs w:val="16"/>
              </w:rPr>
            </w:pPr>
          </w:p>
          <w:p w:rsidR="00A45086" w:rsidRPr="003F6FB8" w:rsidRDefault="00A45086" w:rsidP="00A45086">
            <w:pPr>
              <w:tabs>
                <w:tab w:val="center" w:pos="4680"/>
              </w:tabs>
              <w:rPr>
                <w:rFonts w:ascii="Times New Roman" w:hAnsi="Times New Roman" w:cs="Times New Roman"/>
                <w:b w:val="0"/>
                <w:noProof/>
                <w:color w:val="C00000"/>
                <w:sz w:val="16"/>
                <w:szCs w:val="16"/>
              </w:rPr>
            </w:pPr>
            <w:r w:rsidRPr="003F6FB8">
              <w:rPr>
                <w:rFonts w:ascii="Times New Roman" w:hAnsi="Times New Roman" w:cs="Times New Roman"/>
                <w:b w:val="0"/>
                <w:noProof/>
                <w:color w:val="C00000"/>
                <w:sz w:val="16"/>
                <w:szCs w:val="16"/>
              </w:rPr>
              <w:t>&lt;IfcPersonAndOrganization id="i1547"&gt;</w:t>
            </w:r>
          </w:p>
          <w:p w:rsidR="00A45086" w:rsidRPr="003F6FB8" w:rsidRDefault="00A45086" w:rsidP="00A45086">
            <w:pPr>
              <w:tabs>
                <w:tab w:val="center" w:pos="4680"/>
              </w:tabs>
              <w:rPr>
                <w:rFonts w:ascii="Times New Roman" w:hAnsi="Times New Roman" w:cs="Times New Roman"/>
                <w:b w:val="0"/>
                <w:noProof/>
                <w:color w:val="C00000"/>
                <w:sz w:val="16"/>
                <w:szCs w:val="16"/>
              </w:rPr>
            </w:pPr>
          </w:p>
          <w:p w:rsidR="00A45086" w:rsidRPr="003F6FB8" w:rsidRDefault="00A45086" w:rsidP="00A45086">
            <w:pPr>
              <w:tabs>
                <w:tab w:val="center" w:pos="4680"/>
              </w:tabs>
              <w:rPr>
                <w:rFonts w:ascii="Times New Roman" w:hAnsi="Times New Roman" w:cs="Times New Roman"/>
                <w:b w:val="0"/>
                <w:noProof/>
                <w:color w:val="C00000"/>
                <w:sz w:val="16"/>
                <w:szCs w:val="16"/>
              </w:rPr>
            </w:pPr>
            <w:r w:rsidRPr="003F6FB8">
              <w:rPr>
                <w:rFonts w:ascii="Times New Roman" w:hAnsi="Times New Roman" w:cs="Times New Roman"/>
                <w:b w:val="0"/>
                <w:noProof/>
                <w:color w:val="C00000"/>
                <w:sz w:val="16"/>
                <w:szCs w:val="16"/>
              </w:rPr>
              <w:t xml:space="preserve">        &lt;ThePerson&gt;</w:t>
            </w:r>
          </w:p>
          <w:p w:rsidR="00A45086" w:rsidRPr="003F6FB8" w:rsidRDefault="00A45086" w:rsidP="00A45086">
            <w:pPr>
              <w:tabs>
                <w:tab w:val="center" w:pos="4680"/>
              </w:tabs>
              <w:rPr>
                <w:rFonts w:ascii="Times New Roman" w:hAnsi="Times New Roman" w:cs="Times New Roman"/>
                <w:b w:val="0"/>
                <w:noProof/>
                <w:color w:val="C00000"/>
                <w:sz w:val="16"/>
                <w:szCs w:val="16"/>
              </w:rPr>
            </w:pPr>
            <w:r w:rsidRPr="003F6FB8">
              <w:rPr>
                <w:rFonts w:ascii="Times New Roman" w:hAnsi="Times New Roman" w:cs="Times New Roman"/>
                <w:b w:val="0"/>
                <w:noProof/>
                <w:color w:val="C00000"/>
                <w:sz w:val="16"/>
                <w:szCs w:val="16"/>
              </w:rPr>
              <w:t xml:space="preserve">                &lt;IfcPerson xsi:nil="true" ref="i1541"/&gt;</w:t>
            </w:r>
          </w:p>
          <w:p w:rsidR="00A45086" w:rsidRPr="003F6FB8" w:rsidRDefault="00A45086" w:rsidP="00A45086">
            <w:pPr>
              <w:tabs>
                <w:tab w:val="center" w:pos="4680"/>
              </w:tabs>
              <w:rPr>
                <w:rFonts w:ascii="Times New Roman" w:hAnsi="Times New Roman" w:cs="Times New Roman"/>
                <w:b w:val="0"/>
                <w:noProof/>
                <w:color w:val="C00000"/>
                <w:sz w:val="16"/>
                <w:szCs w:val="16"/>
              </w:rPr>
            </w:pPr>
            <w:r w:rsidRPr="003F6FB8">
              <w:rPr>
                <w:rFonts w:ascii="Times New Roman" w:hAnsi="Times New Roman" w:cs="Times New Roman"/>
                <w:b w:val="0"/>
                <w:noProof/>
                <w:color w:val="C00000"/>
                <w:sz w:val="16"/>
                <w:szCs w:val="16"/>
              </w:rPr>
              <w:t xml:space="preserve">        &lt;/ThePerson&gt;</w:t>
            </w:r>
          </w:p>
          <w:p w:rsidR="00A45086" w:rsidRPr="003F6FB8" w:rsidRDefault="00A45086" w:rsidP="00A45086">
            <w:pPr>
              <w:tabs>
                <w:tab w:val="center" w:pos="4680"/>
              </w:tabs>
              <w:rPr>
                <w:rFonts w:ascii="Times New Roman" w:hAnsi="Times New Roman" w:cs="Times New Roman"/>
                <w:b w:val="0"/>
                <w:noProof/>
                <w:color w:val="C00000"/>
                <w:sz w:val="16"/>
                <w:szCs w:val="16"/>
              </w:rPr>
            </w:pPr>
          </w:p>
          <w:p w:rsidR="00A45086" w:rsidRPr="003F6FB8" w:rsidRDefault="00A45086" w:rsidP="00A45086">
            <w:pPr>
              <w:tabs>
                <w:tab w:val="center" w:pos="4680"/>
              </w:tabs>
              <w:rPr>
                <w:rFonts w:ascii="Times New Roman" w:hAnsi="Times New Roman" w:cs="Times New Roman"/>
                <w:b w:val="0"/>
                <w:noProof/>
                <w:color w:val="C00000"/>
                <w:sz w:val="16"/>
                <w:szCs w:val="16"/>
              </w:rPr>
            </w:pPr>
            <w:r w:rsidRPr="003F6FB8">
              <w:rPr>
                <w:rFonts w:ascii="Times New Roman" w:hAnsi="Times New Roman" w:cs="Times New Roman"/>
                <w:b w:val="0"/>
                <w:noProof/>
                <w:color w:val="C00000"/>
                <w:sz w:val="16"/>
                <w:szCs w:val="16"/>
              </w:rPr>
              <w:t xml:space="preserve">        &lt;TheOrganization&gt;</w:t>
            </w:r>
          </w:p>
          <w:p w:rsidR="00A45086" w:rsidRPr="003F6FB8" w:rsidRDefault="00A45086" w:rsidP="00A45086">
            <w:pPr>
              <w:tabs>
                <w:tab w:val="center" w:pos="4680"/>
              </w:tabs>
              <w:rPr>
                <w:rFonts w:ascii="Times New Roman" w:hAnsi="Times New Roman" w:cs="Times New Roman"/>
                <w:b w:val="0"/>
                <w:noProof/>
                <w:color w:val="C00000"/>
                <w:sz w:val="16"/>
                <w:szCs w:val="16"/>
              </w:rPr>
            </w:pPr>
            <w:r w:rsidRPr="003F6FB8">
              <w:rPr>
                <w:rFonts w:ascii="Times New Roman" w:hAnsi="Times New Roman" w:cs="Times New Roman"/>
                <w:b w:val="0"/>
                <w:noProof/>
                <w:color w:val="C00000"/>
                <w:sz w:val="16"/>
                <w:szCs w:val="16"/>
              </w:rPr>
              <w:t xml:space="preserve">                &lt;IfcOrganization xsi:nil="true" ref="i1543"/&gt;</w:t>
            </w:r>
          </w:p>
          <w:p w:rsidR="00A45086" w:rsidRPr="003F6FB8" w:rsidRDefault="00A45086" w:rsidP="00A45086">
            <w:pPr>
              <w:tabs>
                <w:tab w:val="center" w:pos="4680"/>
              </w:tabs>
              <w:rPr>
                <w:rFonts w:ascii="Times New Roman" w:hAnsi="Times New Roman" w:cs="Times New Roman"/>
                <w:b w:val="0"/>
                <w:noProof/>
                <w:color w:val="C00000"/>
                <w:sz w:val="16"/>
                <w:szCs w:val="16"/>
              </w:rPr>
            </w:pPr>
            <w:r w:rsidRPr="003F6FB8">
              <w:rPr>
                <w:rFonts w:ascii="Times New Roman" w:hAnsi="Times New Roman" w:cs="Times New Roman"/>
                <w:b w:val="0"/>
                <w:noProof/>
                <w:color w:val="C00000"/>
                <w:sz w:val="16"/>
                <w:szCs w:val="16"/>
              </w:rPr>
              <w:t xml:space="preserve">         &lt;/TheOrganization&gt;</w:t>
            </w:r>
          </w:p>
          <w:p w:rsidR="00A45086" w:rsidRPr="003F6FB8" w:rsidRDefault="00A45086" w:rsidP="00A45086">
            <w:pPr>
              <w:tabs>
                <w:tab w:val="center" w:pos="4680"/>
              </w:tabs>
              <w:rPr>
                <w:rFonts w:ascii="Times New Roman" w:hAnsi="Times New Roman" w:cs="Times New Roman"/>
                <w:b w:val="0"/>
                <w:noProof/>
                <w:color w:val="C00000"/>
                <w:sz w:val="16"/>
                <w:szCs w:val="16"/>
              </w:rPr>
            </w:pPr>
          </w:p>
          <w:p w:rsidR="00A45086" w:rsidRPr="003F6FB8" w:rsidRDefault="00A45086" w:rsidP="00A45086">
            <w:pPr>
              <w:tabs>
                <w:tab w:val="center" w:pos="4680"/>
              </w:tabs>
              <w:rPr>
                <w:rFonts w:ascii="Times New Roman" w:hAnsi="Times New Roman" w:cs="Times New Roman"/>
                <w:b w:val="0"/>
                <w:noProof/>
                <w:color w:val="C00000"/>
                <w:sz w:val="16"/>
                <w:szCs w:val="16"/>
              </w:rPr>
            </w:pPr>
            <w:r w:rsidRPr="003F6FB8">
              <w:rPr>
                <w:rFonts w:ascii="Times New Roman" w:hAnsi="Times New Roman" w:cs="Times New Roman"/>
                <w:b w:val="0"/>
                <w:noProof/>
                <w:color w:val="C00000"/>
                <w:sz w:val="16"/>
                <w:szCs w:val="16"/>
              </w:rPr>
              <w:t>&lt;/IfcPersonAndOrganization&gt;</w:t>
            </w:r>
          </w:p>
          <w:p w:rsidR="00A45086" w:rsidRPr="003F6FB8" w:rsidRDefault="00A45086" w:rsidP="00A45086">
            <w:pPr>
              <w:tabs>
                <w:tab w:val="center" w:pos="4680"/>
              </w:tabs>
              <w:rPr>
                <w:rFonts w:ascii="Times New Roman" w:hAnsi="Times New Roman" w:cs="Times New Roman"/>
                <w:b w:val="0"/>
                <w:noProof/>
                <w:color w:val="C00000"/>
                <w:sz w:val="16"/>
                <w:szCs w:val="16"/>
              </w:rPr>
            </w:pPr>
          </w:p>
          <w:p w:rsidR="00A45086" w:rsidRPr="003F6FB8" w:rsidRDefault="00A45086" w:rsidP="00A45086">
            <w:pPr>
              <w:tabs>
                <w:tab w:val="center" w:pos="4680"/>
              </w:tabs>
              <w:rPr>
                <w:rFonts w:ascii="Times New Roman" w:hAnsi="Times New Roman" w:cs="Times New Roman"/>
                <w:b w:val="0"/>
                <w:noProof/>
                <w:color w:val="C00000"/>
                <w:sz w:val="16"/>
                <w:szCs w:val="16"/>
              </w:rPr>
            </w:pPr>
            <w:r w:rsidRPr="003F6FB8">
              <w:rPr>
                <w:rFonts w:ascii="Times New Roman" w:hAnsi="Times New Roman" w:cs="Times New Roman"/>
                <w:b w:val="0"/>
                <w:noProof/>
                <w:color w:val="C00000"/>
                <w:sz w:val="16"/>
                <w:szCs w:val="16"/>
              </w:rPr>
              <w:t>&lt;IfcOrganization id="i1548"&gt;</w:t>
            </w:r>
          </w:p>
          <w:p w:rsidR="00A45086" w:rsidRPr="003F6FB8" w:rsidRDefault="00A45086" w:rsidP="00A45086">
            <w:pPr>
              <w:tabs>
                <w:tab w:val="center" w:pos="4680"/>
              </w:tabs>
              <w:rPr>
                <w:rFonts w:ascii="Times New Roman" w:hAnsi="Times New Roman" w:cs="Times New Roman"/>
                <w:b w:val="0"/>
                <w:noProof/>
                <w:color w:val="C00000"/>
                <w:sz w:val="16"/>
                <w:szCs w:val="16"/>
              </w:rPr>
            </w:pPr>
            <w:r w:rsidRPr="003F6FB8">
              <w:rPr>
                <w:rFonts w:ascii="Times New Roman" w:hAnsi="Times New Roman" w:cs="Times New Roman"/>
                <w:b w:val="0"/>
                <w:noProof/>
                <w:color w:val="C00000"/>
                <w:sz w:val="16"/>
                <w:szCs w:val="16"/>
              </w:rPr>
              <w:t xml:space="preserve">        &lt;Id&gt;GS&lt;/Id&gt;</w:t>
            </w:r>
          </w:p>
          <w:p w:rsidR="00A45086" w:rsidRPr="003F6FB8" w:rsidRDefault="00A45086" w:rsidP="00A45086">
            <w:pPr>
              <w:tabs>
                <w:tab w:val="center" w:pos="4680"/>
              </w:tabs>
              <w:rPr>
                <w:rFonts w:ascii="Times New Roman" w:hAnsi="Times New Roman" w:cs="Times New Roman"/>
                <w:b w:val="0"/>
                <w:noProof/>
                <w:color w:val="C00000"/>
                <w:sz w:val="16"/>
                <w:szCs w:val="16"/>
              </w:rPr>
            </w:pPr>
            <w:r w:rsidRPr="003F6FB8">
              <w:rPr>
                <w:rFonts w:ascii="Times New Roman" w:hAnsi="Times New Roman" w:cs="Times New Roman"/>
                <w:b w:val="0"/>
                <w:noProof/>
                <w:color w:val="C00000"/>
                <w:sz w:val="16"/>
                <w:szCs w:val="16"/>
              </w:rPr>
              <w:t xml:space="preserve">        &lt;Name&gt;Graphisoft&lt;/Name&gt;</w:t>
            </w:r>
          </w:p>
          <w:p w:rsidR="00A45086" w:rsidRPr="003F6FB8" w:rsidRDefault="00A45086" w:rsidP="00A45086">
            <w:pPr>
              <w:tabs>
                <w:tab w:val="center" w:pos="4680"/>
              </w:tabs>
              <w:rPr>
                <w:rFonts w:ascii="Times New Roman" w:hAnsi="Times New Roman" w:cs="Times New Roman"/>
                <w:b w:val="0"/>
                <w:noProof/>
                <w:color w:val="C00000"/>
                <w:sz w:val="16"/>
                <w:szCs w:val="16"/>
              </w:rPr>
            </w:pPr>
            <w:r w:rsidRPr="003F6FB8">
              <w:rPr>
                <w:rFonts w:ascii="Times New Roman" w:hAnsi="Times New Roman" w:cs="Times New Roman"/>
                <w:b w:val="0"/>
                <w:noProof/>
                <w:color w:val="C00000"/>
                <w:sz w:val="16"/>
                <w:szCs w:val="16"/>
              </w:rPr>
              <w:t xml:space="preserve">        &lt;Description&gt;Graphisoft&lt;/Description&gt;</w:t>
            </w:r>
          </w:p>
          <w:p w:rsidR="00A45086" w:rsidRDefault="00A45086" w:rsidP="00A45086">
            <w:pPr>
              <w:tabs>
                <w:tab w:val="center" w:pos="4680"/>
              </w:tabs>
              <w:rPr>
                <w:noProof/>
                <w:highlight w:val="lightGray"/>
              </w:rPr>
            </w:pPr>
            <w:r w:rsidRPr="003F6FB8">
              <w:rPr>
                <w:rFonts w:ascii="Times New Roman" w:hAnsi="Times New Roman" w:cs="Times New Roman"/>
                <w:b w:val="0"/>
                <w:noProof/>
                <w:color w:val="C00000"/>
                <w:sz w:val="16"/>
                <w:szCs w:val="16"/>
              </w:rPr>
              <w:t>&lt;/IfcOrganization&gt;</w:t>
            </w:r>
          </w:p>
        </w:tc>
      </w:tr>
    </w:tbl>
    <w:p w:rsidR="00A45086" w:rsidRPr="00A45086" w:rsidRDefault="00A45086" w:rsidP="00A45086">
      <w:pPr>
        <w:tabs>
          <w:tab w:val="center" w:pos="4680"/>
        </w:tabs>
        <w:rPr>
          <w:noProof/>
          <w:highlight w:val="lightGray"/>
        </w:rPr>
      </w:pPr>
    </w:p>
    <w:p w:rsidR="00FF0465" w:rsidRPr="00672509" w:rsidRDefault="00FF0465" w:rsidP="00FF0465">
      <w:pPr>
        <w:pStyle w:val="ListParagraph"/>
        <w:tabs>
          <w:tab w:val="left" w:pos="7515"/>
        </w:tabs>
        <w:ind w:left="870"/>
        <w:jc w:val="center"/>
        <w:rPr>
          <w:sz w:val="18"/>
          <w:szCs w:val="18"/>
        </w:rPr>
      </w:pPr>
      <w:r w:rsidRPr="00672509">
        <w:rPr>
          <w:sz w:val="18"/>
          <w:szCs w:val="18"/>
        </w:rPr>
        <w:t>Figure 3. .ifcXml file as the output of BIM softwares</w:t>
      </w:r>
    </w:p>
    <w:p w:rsidR="00B32D41" w:rsidRPr="00672509" w:rsidRDefault="00B32D41" w:rsidP="001D7882">
      <w:pPr>
        <w:jc w:val="both"/>
        <w:rPr>
          <w:rFonts w:ascii="Times New Roman" w:hAnsi="Times New Roman" w:cs="Times New Roman"/>
          <w:sz w:val="18"/>
          <w:szCs w:val="18"/>
        </w:rPr>
      </w:pPr>
    </w:p>
    <w:p w:rsidR="00B32D41" w:rsidRPr="00672509" w:rsidRDefault="00B32D41" w:rsidP="001D7882">
      <w:pPr>
        <w:jc w:val="both"/>
        <w:rPr>
          <w:rFonts w:ascii="Times New Roman" w:hAnsi="Times New Roman" w:cs="Times New Roman"/>
          <w:sz w:val="18"/>
          <w:szCs w:val="18"/>
        </w:rPr>
        <w:sectPr w:rsidR="00B32D41" w:rsidRPr="00672509" w:rsidSect="00B32D41">
          <w:type w:val="continuous"/>
          <w:pgSz w:w="12240" w:h="15840"/>
          <w:pgMar w:top="1440" w:right="1440" w:bottom="1440" w:left="1440" w:header="720" w:footer="720" w:gutter="0"/>
          <w:cols w:space="720"/>
          <w:docGrid w:linePitch="360"/>
        </w:sectPr>
      </w:pPr>
    </w:p>
    <w:p w:rsidR="00EC1FDE" w:rsidRPr="00672509" w:rsidRDefault="00FF0465" w:rsidP="001D7882">
      <w:pPr>
        <w:jc w:val="both"/>
        <w:rPr>
          <w:rFonts w:ascii="Times New Roman" w:hAnsi="Times New Roman" w:cs="Times New Roman"/>
          <w:sz w:val="18"/>
          <w:szCs w:val="18"/>
        </w:rPr>
      </w:pPr>
      <w:r w:rsidRPr="00672509">
        <w:rPr>
          <w:rFonts w:ascii="Times New Roman" w:hAnsi="Times New Roman" w:cs="Times New Roman"/>
          <w:sz w:val="18"/>
          <w:szCs w:val="18"/>
        </w:rPr>
        <w:lastRenderedPageBreak/>
        <w:t>There are basically 3</w:t>
      </w:r>
      <w:r w:rsidR="00C74946" w:rsidRPr="00672509">
        <w:rPr>
          <w:rFonts w:ascii="Times New Roman" w:hAnsi="Times New Roman" w:cs="Times New Roman"/>
          <w:sz w:val="18"/>
          <w:szCs w:val="18"/>
        </w:rPr>
        <w:t xml:space="preserve"> p</w:t>
      </w:r>
      <w:r w:rsidR="00C30110" w:rsidRPr="00672509">
        <w:rPr>
          <w:rFonts w:ascii="Times New Roman" w:hAnsi="Times New Roman" w:cs="Times New Roman"/>
          <w:sz w:val="18"/>
          <w:szCs w:val="18"/>
        </w:rPr>
        <w:t xml:space="preserve">arsing </w:t>
      </w:r>
      <w:r w:rsidR="00C74946" w:rsidRPr="00672509">
        <w:rPr>
          <w:rFonts w:ascii="Times New Roman" w:hAnsi="Times New Roman" w:cs="Times New Roman"/>
          <w:sz w:val="18"/>
          <w:szCs w:val="18"/>
        </w:rPr>
        <w:t>t</w:t>
      </w:r>
      <w:r w:rsidR="00085C41" w:rsidRPr="00672509">
        <w:rPr>
          <w:rFonts w:ascii="Times New Roman" w:hAnsi="Times New Roman" w:cs="Times New Roman"/>
          <w:sz w:val="18"/>
          <w:szCs w:val="18"/>
        </w:rPr>
        <w:t>echniques</w:t>
      </w:r>
      <w:r w:rsidR="00C30110" w:rsidRPr="00672509">
        <w:rPr>
          <w:rFonts w:ascii="Times New Roman" w:hAnsi="Times New Roman" w:cs="Times New Roman"/>
          <w:sz w:val="18"/>
          <w:szCs w:val="18"/>
        </w:rPr>
        <w:t>:</w:t>
      </w:r>
    </w:p>
    <w:p w:rsidR="00C30110" w:rsidRPr="00672509" w:rsidRDefault="00C30110" w:rsidP="00C30110">
      <w:pPr>
        <w:pStyle w:val="ListParagraph"/>
        <w:numPr>
          <w:ilvl w:val="0"/>
          <w:numId w:val="5"/>
        </w:numPr>
        <w:jc w:val="both"/>
        <w:rPr>
          <w:rFonts w:ascii="Times New Roman" w:hAnsi="Times New Roman" w:cs="Times New Roman"/>
          <w:sz w:val="18"/>
          <w:szCs w:val="18"/>
        </w:rPr>
      </w:pPr>
      <w:r w:rsidRPr="00672509">
        <w:rPr>
          <w:rFonts w:ascii="Times New Roman" w:hAnsi="Times New Roman" w:cs="Times New Roman"/>
          <w:sz w:val="18"/>
          <w:szCs w:val="18"/>
        </w:rPr>
        <w:t>DOM Parsing</w:t>
      </w:r>
    </w:p>
    <w:p w:rsidR="00C30110" w:rsidRPr="00672509" w:rsidRDefault="00C30110" w:rsidP="00C30110">
      <w:pPr>
        <w:pStyle w:val="ListParagraph"/>
        <w:numPr>
          <w:ilvl w:val="0"/>
          <w:numId w:val="5"/>
        </w:numPr>
        <w:jc w:val="both"/>
        <w:rPr>
          <w:rFonts w:ascii="Times New Roman" w:hAnsi="Times New Roman" w:cs="Times New Roman"/>
          <w:sz w:val="18"/>
          <w:szCs w:val="18"/>
        </w:rPr>
      </w:pPr>
      <w:r w:rsidRPr="00672509">
        <w:rPr>
          <w:rFonts w:ascii="Times New Roman" w:hAnsi="Times New Roman" w:cs="Times New Roman"/>
          <w:sz w:val="18"/>
          <w:szCs w:val="18"/>
        </w:rPr>
        <w:t>SAX Parsing</w:t>
      </w:r>
    </w:p>
    <w:p w:rsidR="00977496" w:rsidRPr="00654C13" w:rsidRDefault="008651D5" w:rsidP="00654C13">
      <w:pPr>
        <w:pStyle w:val="ListParagraph"/>
        <w:numPr>
          <w:ilvl w:val="0"/>
          <w:numId w:val="5"/>
        </w:numPr>
        <w:jc w:val="both"/>
        <w:rPr>
          <w:rFonts w:ascii="Times New Roman" w:hAnsi="Times New Roman" w:cs="Times New Roman"/>
          <w:sz w:val="18"/>
          <w:szCs w:val="18"/>
        </w:rPr>
      </w:pPr>
      <w:r w:rsidRPr="00654C13">
        <w:rPr>
          <w:rFonts w:ascii="Times New Roman" w:hAnsi="Times New Roman" w:cs="Times New Roman"/>
          <w:sz w:val="18"/>
          <w:szCs w:val="18"/>
        </w:rPr>
        <w:lastRenderedPageBreak/>
        <w:t>StAX</w:t>
      </w:r>
      <w:r w:rsidR="00654C13" w:rsidRPr="00654C13">
        <w:rPr>
          <w:rFonts w:ascii="Times New Roman" w:hAnsi="Times New Roman" w:cs="Times New Roman"/>
          <w:sz w:val="18"/>
          <w:szCs w:val="18"/>
        </w:rPr>
        <w:t xml:space="preserve"> Parsing</w:t>
      </w:r>
    </w:p>
    <w:p w:rsidR="006746AC" w:rsidRDefault="006746AC" w:rsidP="00C30110">
      <w:pPr>
        <w:jc w:val="both"/>
        <w:rPr>
          <w:rFonts w:ascii="Times New Roman" w:hAnsi="Times New Roman" w:cs="Times New Roman"/>
          <w:b/>
          <w:sz w:val="18"/>
          <w:szCs w:val="18"/>
        </w:rPr>
      </w:pPr>
    </w:p>
    <w:p w:rsidR="00144440" w:rsidRPr="00672509" w:rsidRDefault="00144440" w:rsidP="00144440">
      <w:pPr>
        <w:jc w:val="both"/>
        <w:rPr>
          <w:rFonts w:ascii="Times New Roman" w:hAnsi="Times New Roman" w:cs="Times New Roman"/>
          <w:sz w:val="18"/>
          <w:szCs w:val="18"/>
        </w:rPr>
      </w:pPr>
    </w:p>
    <w:p w:rsidR="00144440" w:rsidRDefault="00144440" w:rsidP="00144440">
      <w:pPr>
        <w:jc w:val="center"/>
        <w:rPr>
          <w:rFonts w:ascii="Times New Roman" w:hAnsi="Times New Roman" w:cs="Times New Roman"/>
          <w:sz w:val="24"/>
          <w:szCs w:val="24"/>
        </w:rPr>
        <w:sectPr w:rsidR="00144440" w:rsidSect="00F506A5">
          <w:type w:val="continuous"/>
          <w:pgSz w:w="12240" w:h="15840"/>
          <w:pgMar w:top="1440" w:right="1440" w:bottom="1440" w:left="1440" w:header="720" w:footer="720" w:gutter="0"/>
          <w:cols w:num="2" w:space="720"/>
          <w:docGrid w:linePitch="360"/>
        </w:sectPr>
      </w:pPr>
    </w:p>
    <w:p w:rsidR="00654C13" w:rsidRPr="00672509" w:rsidRDefault="00654C13" w:rsidP="00654C13">
      <w:pPr>
        <w:jc w:val="both"/>
        <w:rPr>
          <w:rFonts w:ascii="Times New Roman" w:hAnsi="Times New Roman" w:cs="Times New Roman"/>
          <w:sz w:val="18"/>
          <w:szCs w:val="18"/>
        </w:rPr>
      </w:pPr>
      <w:r w:rsidRPr="00672509">
        <w:rPr>
          <w:rFonts w:ascii="Times New Roman" w:hAnsi="Times New Roman" w:cs="Times New Roman"/>
          <w:b/>
          <w:sz w:val="18"/>
          <w:szCs w:val="18"/>
        </w:rPr>
        <w:lastRenderedPageBreak/>
        <w:t>DOM Parsing</w:t>
      </w:r>
    </w:p>
    <w:p w:rsidR="00654C13" w:rsidRPr="00672509" w:rsidRDefault="00654C13" w:rsidP="00654C13">
      <w:pPr>
        <w:jc w:val="both"/>
        <w:rPr>
          <w:rFonts w:ascii="Times New Roman" w:hAnsi="Times New Roman" w:cs="Times New Roman"/>
          <w:sz w:val="18"/>
          <w:szCs w:val="18"/>
        </w:rPr>
      </w:pPr>
      <w:r w:rsidRPr="00672509">
        <w:rPr>
          <w:rFonts w:ascii="Times New Roman" w:hAnsi="Times New Roman" w:cs="Times New Roman"/>
          <w:sz w:val="18"/>
          <w:szCs w:val="18"/>
        </w:rPr>
        <w:t xml:space="preserve"> DOM stands for Document Object Module . It comes with the Java Development Kit (  JDK). JDK7 is being used for the automated code compliance. The DOM parser loads the complete file into the memory in the form of tree structure. Nodelist and Node are used to fetch the data from the .ifcXml file. Figure 4 shows the DOM parsing of an .ifcXml file.</w:t>
      </w:r>
    </w:p>
    <w:p w:rsidR="00144440" w:rsidRDefault="00144440" w:rsidP="00144440">
      <w:pPr>
        <w:tabs>
          <w:tab w:val="left" w:pos="7275"/>
        </w:tabs>
        <w:jc w:val="both"/>
        <w:rPr>
          <w:rFonts w:ascii="Times New Roman" w:hAnsi="Times New Roman" w:cs="Times New Roman"/>
          <w:sz w:val="18"/>
          <w:szCs w:val="18"/>
        </w:rPr>
      </w:pPr>
      <w:r w:rsidRPr="00E4619F">
        <w:rPr>
          <w:rFonts w:ascii="Times New Roman" w:hAnsi="Times New Roman" w:cs="Times New Roman"/>
          <w:b/>
          <w:sz w:val="24"/>
          <w:szCs w:val="24"/>
        </w:rPr>
        <w:t>Nodelist</w:t>
      </w:r>
      <w:r>
        <w:rPr>
          <w:rFonts w:ascii="Times New Roman" w:hAnsi="Times New Roman" w:cs="Times New Roman"/>
          <w:sz w:val="24"/>
          <w:szCs w:val="24"/>
        </w:rPr>
        <w:t xml:space="preserve">: </w:t>
      </w:r>
      <w:r w:rsidRPr="00672509">
        <w:rPr>
          <w:rFonts w:ascii="Times New Roman" w:hAnsi="Times New Roman" w:cs="Times New Roman"/>
          <w:sz w:val="18"/>
          <w:szCs w:val="18"/>
        </w:rPr>
        <w:t>It is basically an interface that provides abstraction of an ordered collection of the nodes without considering how the collection is being implemented. The items in the Nodelist can be accessed by an particular index.</w:t>
      </w:r>
    </w:p>
    <w:p w:rsidR="00144440" w:rsidRDefault="00144440" w:rsidP="00144440">
      <w:pPr>
        <w:tabs>
          <w:tab w:val="left" w:pos="7275"/>
        </w:tabs>
        <w:jc w:val="both"/>
        <w:rPr>
          <w:rFonts w:ascii="Times New Roman" w:hAnsi="Times New Roman" w:cs="Times New Roman"/>
          <w:sz w:val="18"/>
          <w:szCs w:val="18"/>
        </w:rPr>
      </w:pPr>
      <w:r w:rsidRPr="00E4619F">
        <w:rPr>
          <w:rFonts w:ascii="Times New Roman" w:hAnsi="Times New Roman" w:cs="Times New Roman"/>
          <w:b/>
          <w:sz w:val="24"/>
          <w:szCs w:val="24"/>
        </w:rPr>
        <w:lastRenderedPageBreak/>
        <w:t>Node</w:t>
      </w:r>
      <w:r>
        <w:rPr>
          <w:rFonts w:ascii="Times New Roman" w:hAnsi="Times New Roman" w:cs="Times New Roman"/>
          <w:sz w:val="24"/>
          <w:szCs w:val="24"/>
        </w:rPr>
        <w:t xml:space="preserve">: </w:t>
      </w:r>
      <w:r w:rsidRPr="00672509">
        <w:rPr>
          <w:rFonts w:ascii="Times New Roman" w:hAnsi="Times New Roman" w:cs="Times New Roman"/>
          <w:sz w:val="18"/>
          <w:szCs w:val="18"/>
        </w:rPr>
        <w:t>It is also an interface that is the primary datatype for entire Document Object Module. It represents a single node of the tree structure created by the Nodelist.</w:t>
      </w:r>
    </w:p>
    <w:p w:rsidR="00144440" w:rsidRDefault="00144440" w:rsidP="00144440">
      <w:pPr>
        <w:tabs>
          <w:tab w:val="left" w:pos="7275"/>
        </w:tabs>
        <w:jc w:val="both"/>
        <w:rPr>
          <w:rFonts w:ascii="Times New Roman" w:hAnsi="Times New Roman" w:cs="Times New Roman"/>
          <w:sz w:val="18"/>
          <w:szCs w:val="18"/>
        </w:rPr>
      </w:pPr>
      <w:r w:rsidRPr="00E4619F">
        <w:rPr>
          <w:rFonts w:ascii="Times New Roman" w:hAnsi="Times New Roman" w:cs="Times New Roman"/>
          <w:b/>
          <w:sz w:val="24"/>
          <w:szCs w:val="24"/>
        </w:rPr>
        <w:t>Element</w:t>
      </w:r>
      <w:r w:rsidRPr="00C17D20">
        <w:rPr>
          <w:rFonts w:ascii="Times New Roman" w:hAnsi="Times New Roman" w:cs="Times New Roman"/>
          <w:sz w:val="24"/>
          <w:szCs w:val="24"/>
        </w:rPr>
        <w:t xml:space="preserve">: </w:t>
      </w:r>
      <w:r w:rsidRPr="00672509">
        <w:rPr>
          <w:rFonts w:ascii="Times New Roman" w:hAnsi="Times New Roman" w:cs="Times New Roman"/>
          <w:sz w:val="18"/>
          <w:szCs w:val="18"/>
        </w:rPr>
        <w:t xml:space="preserve">The </w:t>
      </w:r>
      <w:r w:rsidRPr="00672509">
        <w:rPr>
          <w:rStyle w:val="HTMLCode"/>
          <w:rFonts w:ascii="Times New Roman" w:eastAsiaTheme="minorHAnsi" w:hAnsi="Times New Roman" w:cs="Times New Roman"/>
          <w:sz w:val="18"/>
          <w:szCs w:val="18"/>
        </w:rPr>
        <w:t>Element</w:t>
      </w:r>
      <w:r w:rsidRPr="00672509">
        <w:rPr>
          <w:rFonts w:ascii="Times New Roman" w:hAnsi="Times New Roman" w:cs="Times New Roman"/>
          <w:sz w:val="18"/>
          <w:szCs w:val="18"/>
        </w:rPr>
        <w:t xml:space="preserve"> interface is used to represent an element in an HTML or XML document. Elements may consist of attributes which are associated to them. It basically used to access the attributes of an Xml tag. hasAttribute () and getAttribute () are two functions used to check the Attribute and Fetch the value of Attribute respectively</w:t>
      </w:r>
    </w:p>
    <w:p w:rsidR="006746AC" w:rsidRDefault="006746AC" w:rsidP="00C30110">
      <w:pPr>
        <w:jc w:val="both"/>
        <w:rPr>
          <w:rFonts w:ascii="Times New Roman" w:hAnsi="Times New Roman" w:cs="Times New Roman"/>
          <w:b/>
          <w:sz w:val="18"/>
          <w:szCs w:val="18"/>
        </w:rPr>
      </w:pPr>
    </w:p>
    <w:p w:rsidR="00144440" w:rsidRDefault="00144440" w:rsidP="00144440">
      <w:pPr>
        <w:tabs>
          <w:tab w:val="left" w:pos="7275"/>
        </w:tabs>
        <w:jc w:val="both"/>
        <w:rPr>
          <w:rFonts w:ascii="Times New Roman" w:hAnsi="Times New Roman" w:cs="Times New Roman"/>
          <w:sz w:val="18"/>
          <w:szCs w:val="18"/>
        </w:rPr>
      </w:pPr>
      <w:r w:rsidRPr="00E4619F">
        <w:rPr>
          <w:rFonts w:ascii="Times New Roman" w:hAnsi="Times New Roman" w:cs="Times New Roman"/>
          <w:b/>
          <w:sz w:val="24"/>
          <w:szCs w:val="24"/>
        </w:rPr>
        <w:t>Nodelist</w:t>
      </w:r>
      <w:r>
        <w:rPr>
          <w:rFonts w:ascii="Times New Roman" w:hAnsi="Times New Roman" w:cs="Times New Roman"/>
          <w:sz w:val="24"/>
          <w:szCs w:val="24"/>
        </w:rPr>
        <w:t xml:space="preserve">: </w:t>
      </w:r>
      <w:r w:rsidRPr="00672509">
        <w:rPr>
          <w:rFonts w:ascii="Times New Roman" w:hAnsi="Times New Roman" w:cs="Times New Roman"/>
          <w:sz w:val="18"/>
          <w:szCs w:val="18"/>
        </w:rPr>
        <w:t xml:space="preserve">It is basically an interface that provides abstraction of an ordered collection of the nodes without considering how the collection is being implemented. The </w:t>
      </w:r>
      <w:r w:rsidRPr="00672509">
        <w:rPr>
          <w:rFonts w:ascii="Times New Roman" w:hAnsi="Times New Roman" w:cs="Times New Roman"/>
          <w:sz w:val="18"/>
          <w:szCs w:val="18"/>
        </w:rPr>
        <w:lastRenderedPageBreak/>
        <w:t>items in the Nodelist can be accessed by an particular index.</w:t>
      </w:r>
    </w:p>
    <w:p w:rsidR="00F506A5" w:rsidRDefault="00F506A5" w:rsidP="00F506A5">
      <w:pPr>
        <w:tabs>
          <w:tab w:val="left" w:pos="7275"/>
        </w:tabs>
        <w:jc w:val="both"/>
        <w:rPr>
          <w:rFonts w:ascii="Times New Roman" w:hAnsi="Times New Roman" w:cs="Times New Roman"/>
          <w:sz w:val="18"/>
          <w:szCs w:val="18"/>
        </w:rPr>
      </w:pPr>
    </w:p>
    <w:p w:rsidR="00F506A5" w:rsidRDefault="005B7D00" w:rsidP="00F506A5">
      <w:pPr>
        <w:tabs>
          <w:tab w:val="left" w:pos="7275"/>
        </w:tabs>
        <w:jc w:val="both"/>
        <w:rPr>
          <w:rFonts w:ascii="Times New Roman" w:hAnsi="Times New Roman" w:cs="Times New Roman"/>
          <w:sz w:val="18"/>
          <w:szCs w:val="18"/>
        </w:rPr>
      </w:pPr>
      <w:r w:rsidRPr="00E4619F">
        <w:rPr>
          <w:rFonts w:ascii="Times New Roman" w:hAnsi="Times New Roman" w:cs="Times New Roman"/>
          <w:b/>
          <w:sz w:val="24"/>
          <w:szCs w:val="24"/>
        </w:rPr>
        <w:lastRenderedPageBreak/>
        <w:t>DocumentObjectFactory</w:t>
      </w:r>
      <w:r>
        <w:rPr>
          <w:rFonts w:ascii="Times New Roman" w:hAnsi="Times New Roman" w:cs="Times New Roman"/>
          <w:sz w:val="24"/>
          <w:szCs w:val="24"/>
        </w:rPr>
        <w:t xml:space="preserve">: </w:t>
      </w:r>
      <w:r w:rsidRPr="00672509">
        <w:rPr>
          <w:rFonts w:ascii="Times New Roman" w:hAnsi="Times New Roman" w:cs="Times New Roman"/>
          <w:sz w:val="18"/>
          <w:szCs w:val="18"/>
        </w:rPr>
        <w:t xml:space="preserve">It consists of the factory </w:t>
      </w:r>
      <w:r w:rsidR="00A84391" w:rsidRPr="00672509">
        <w:rPr>
          <w:rFonts w:ascii="Times New Roman" w:hAnsi="Times New Roman" w:cs="Times New Roman"/>
          <w:sz w:val="18"/>
          <w:szCs w:val="18"/>
        </w:rPr>
        <w:t>Application Programming Interface(</w:t>
      </w:r>
      <w:r w:rsidRPr="00672509">
        <w:rPr>
          <w:rFonts w:ascii="Times New Roman" w:hAnsi="Times New Roman" w:cs="Times New Roman"/>
          <w:sz w:val="18"/>
          <w:szCs w:val="18"/>
        </w:rPr>
        <w:t>API</w:t>
      </w:r>
      <w:r w:rsidR="00A84391" w:rsidRPr="00672509">
        <w:rPr>
          <w:rFonts w:ascii="Times New Roman" w:hAnsi="Times New Roman" w:cs="Times New Roman"/>
          <w:sz w:val="18"/>
          <w:szCs w:val="18"/>
        </w:rPr>
        <w:t>)</w:t>
      </w:r>
      <w:r w:rsidRPr="00672509">
        <w:rPr>
          <w:rFonts w:ascii="Times New Roman" w:hAnsi="Times New Roman" w:cs="Times New Roman"/>
          <w:sz w:val="18"/>
          <w:szCs w:val="18"/>
        </w:rPr>
        <w:t xml:space="preserve"> that enables the parser to perform DOM parsing and form tree like structure.</w:t>
      </w:r>
    </w:p>
    <w:p w:rsidR="00F506A5" w:rsidRDefault="00F506A5" w:rsidP="00F506A5">
      <w:pPr>
        <w:tabs>
          <w:tab w:val="left" w:pos="7275"/>
        </w:tabs>
        <w:jc w:val="both"/>
        <w:rPr>
          <w:rFonts w:ascii="Times New Roman" w:hAnsi="Times New Roman" w:cs="Times New Roman"/>
          <w:b/>
          <w:sz w:val="24"/>
          <w:szCs w:val="24"/>
        </w:rPr>
        <w:sectPr w:rsidR="00F506A5" w:rsidSect="00F506A5">
          <w:type w:val="continuous"/>
          <w:pgSz w:w="12240" w:h="15840"/>
          <w:pgMar w:top="1440" w:right="1440" w:bottom="1440" w:left="1440" w:header="720" w:footer="720" w:gutter="0"/>
          <w:cols w:num="2" w:space="720"/>
          <w:docGrid w:linePitch="360"/>
        </w:sectPr>
      </w:pPr>
    </w:p>
    <w:p w:rsidR="00F506A5" w:rsidRDefault="005B7D00" w:rsidP="00F506A5">
      <w:pPr>
        <w:tabs>
          <w:tab w:val="left" w:pos="7275"/>
        </w:tabs>
        <w:jc w:val="both"/>
        <w:rPr>
          <w:rFonts w:ascii="Times New Roman" w:hAnsi="Times New Roman" w:cs="Times New Roman"/>
          <w:sz w:val="18"/>
          <w:szCs w:val="18"/>
        </w:rPr>
      </w:pPr>
      <w:r w:rsidRPr="00E4619F">
        <w:rPr>
          <w:rFonts w:ascii="Times New Roman" w:hAnsi="Times New Roman" w:cs="Times New Roman"/>
          <w:b/>
          <w:sz w:val="24"/>
          <w:szCs w:val="24"/>
        </w:rPr>
        <w:lastRenderedPageBreak/>
        <w:t>DocumentBuilder</w:t>
      </w:r>
      <w:r>
        <w:rPr>
          <w:rFonts w:ascii="Times New Roman" w:hAnsi="Times New Roman" w:cs="Times New Roman"/>
          <w:sz w:val="24"/>
          <w:szCs w:val="24"/>
        </w:rPr>
        <w:t xml:space="preserve">: </w:t>
      </w:r>
      <w:r w:rsidR="003137FA" w:rsidRPr="00672509">
        <w:rPr>
          <w:rFonts w:ascii="Times New Roman" w:hAnsi="Times New Roman" w:cs="Times New Roman"/>
          <w:sz w:val="18"/>
          <w:szCs w:val="18"/>
        </w:rPr>
        <w:t>It defines the API that is used to obtain DOM document instances from an XML document.</w:t>
      </w:r>
    </w:p>
    <w:p w:rsidR="00F506A5" w:rsidRDefault="00992002" w:rsidP="00F506A5">
      <w:pPr>
        <w:tabs>
          <w:tab w:val="left" w:pos="7275"/>
        </w:tabs>
        <w:jc w:val="both"/>
        <w:rPr>
          <w:rFonts w:ascii="Times New Roman" w:hAnsi="Times New Roman" w:cs="Times New Roman"/>
          <w:sz w:val="18"/>
          <w:szCs w:val="18"/>
        </w:rPr>
      </w:pPr>
      <w:r w:rsidRPr="00E4619F">
        <w:rPr>
          <w:rFonts w:ascii="Times New Roman" w:hAnsi="Times New Roman" w:cs="Times New Roman"/>
          <w:b/>
          <w:sz w:val="24"/>
          <w:szCs w:val="24"/>
        </w:rPr>
        <w:t>Document</w:t>
      </w:r>
      <w:r>
        <w:rPr>
          <w:rFonts w:ascii="Times New Roman" w:hAnsi="Times New Roman" w:cs="Times New Roman"/>
          <w:sz w:val="24"/>
          <w:szCs w:val="24"/>
        </w:rPr>
        <w:t xml:space="preserve">: </w:t>
      </w:r>
      <w:r w:rsidR="00C17D20" w:rsidRPr="00672509">
        <w:rPr>
          <w:rFonts w:ascii="Times New Roman" w:hAnsi="Times New Roman" w:cs="Times New Roman"/>
          <w:sz w:val="18"/>
          <w:szCs w:val="18"/>
        </w:rPr>
        <w:t xml:space="preserve">The </w:t>
      </w:r>
      <w:r w:rsidR="00C17D20" w:rsidRPr="00672509">
        <w:rPr>
          <w:rStyle w:val="HTMLCode"/>
          <w:rFonts w:ascii="Times New Roman" w:eastAsiaTheme="minorHAnsi" w:hAnsi="Times New Roman" w:cs="Times New Roman"/>
          <w:sz w:val="18"/>
          <w:szCs w:val="18"/>
        </w:rPr>
        <w:t>Document</w:t>
      </w:r>
      <w:r w:rsidR="00C17D20" w:rsidRPr="00672509">
        <w:rPr>
          <w:rFonts w:ascii="Times New Roman" w:hAnsi="Times New Roman" w:cs="Times New Roman"/>
          <w:sz w:val="18"/>
          <w:szCs w:val="18"/>
        </w:rPr>
        <w:t xml:space="preserve"> is a container for text that is used to serve as the model for swing text components. Its main goal is to scale from very simple needs (a plain text </w:t>
      </w:r>
      <w:r w:rsidR="007412B1" w:rsidRPr="00672509">
        <w:rPr>
          <w:rFonts w:ascii="Times New Roman" w:hAnsi="Times New Roman" w:cs="Times New Roman"/>
          <w:sz w:val="18"/>
          <w:szCs w:val="18"/>
        </w:rPr>
        <w:t xml:space="preserve">textfield </w:t>
      </w:r>
      <w:r w:rsidR="00C17D20" w:rsidRPr="00672509">
        <w:rPr>
          <w:rFonts w:ascii="Times New Roman" w:hAnsi="Times New Roman" w:cs="Times New Roman"/>
          <w:sz w:val="18"/>
          <w:szCs w:val="18"/>
        </w:rPr>
        <w:t>) to complex needs (an HTML or XML document, for example).</w:t>
      </w:r>
    </w:p>
    <w:p w:rsidR="00F506A5" w:rsidRDefault="00C17D20" w:rsidP="00F506A5">
      <w:pPr>
        <w:tabs>
          <w:tab w:val="left" w:pos="7275"/>
        </w:tabs>
        <w:jc w:val="both"/>
        <w:rPr>
          <w:rFonts w:ascii="Times New Roman" w:hAnsi="Times New Roman" w:cs="Times New Roman"/>
          <w:sz w:val="24"/>
          <w:szCs w:val="24"/>
        </w:rPr>
      </w:pPr>
      <w:r w:rsidRPr="00E4619F">
        <w:rPr>
          <w:rFonts w:ascii="Times New Roman" w:hAnsi="Times New Roman" w:cs="Times New Roman"/>
          <w:b/>
          <w:sz w:val="24"/>
          <w:szCs w:val="24"/>
        </w:rPr>
        <w:lastRenderedPageBreak/>
        <w:t>getNodevalue</w:t>
      </w:r>
      <w:r w:rsidR="0011140E" w:rsidRPr="00E4619F">
        <w:rPr>
          <w:rFonts w:ascii="Times New Roman" w:hAnsi="Times New Roman" w:cs="Times New Roman"/>
          <w:b/>
          <w:sz w:val="24"/>
          <w:szCs w:val="24"/>
        </w:rPr>
        <w:t xml:space="preserve"> ()</w:t>
      </w:r>
      <w:r w:rsidRPr="00E4619F">
        <w:rPr>
          <w:rFonts w:ascii="Times New Roman" w:hAnsi="Times New Roman" w:cs="Times New Roman"/>
          <w:sz w:val="24"/>
          <w:szCs w:val="24"/>
        </w:rPr>
        <w:t>:</w:t>
      </w:r>
      <w:r w:rsidR="0011140E">
        <w:rPr>
          <w:rFonts w:ascii="Times New Roman" w:hAnsi="Times New Roman" w:cs="Times New Roman"/>
          <w:sz w:val="24"/>
          <w:szCs w:val="24"/>
        </w:rPr>
        <w:t xml:space="preserve"> </w:t>
      </w:r>
      <w:r w:rsidR="0011140E" w:rsidRPr="00672509">
        <w:rPr>
          <w:rFonts w:ascii="Times New Roman" w:hAnsi="Times New Roman" w:cs="Times New Roman"/>
          <w:sz w:val="18"/>
          <w:szCs w:val="18"/>
        </w:rPr>
        <w:t>This Function is used to fetch a value of node of the tree structure generated by Nodelist.</w:t>
      </w:r>
      <w:r w:rsidR="0011140E">
        <w:rPr>
          <w:rFonts w:ascii="Times New Roman" w:hAnsi="Times New Roman" w:cs="Times New Roman"/>
          <w:sz w:val="24"/>
          <w:szCs w:val="24"/>
        </w:rPr>
        <w:t xml:space="preserve">   </w:t>
      </w:r>
    </w:p>
    <w:p w:rsidR="0011140E" w:rsidRPr="00F506A5" w:rsidRDefault="0011140E" w:rsidP="00F506A5">
      <w:pPr>
        <w:tabs>
          <w:tab w:val="left" w:pos="7275"/>
        </w:tabs>
        <w:jc w:val="both"/>
        <w:rPr>
          <w:rFonts w:ascii="Times New Roman" w:hAnsi="Times New Roman" w:cs="Times New Roman"/>
          <w:b/>
          <w:sz w:val="24"/>
          <w:szCs w:val="24"/>
        </w:rPr>
      </w:pPr>
      <w:r w:rsidRPr="00E4619F">
        <w:rPr>
          <w:rFonts w:ascii="Times New Roman" w:hAnsi="Times New Roman" w:cs="Times New Roman"/>
          <w:b/>
          <w:sz w:val="24"/>
          <w:szCs w:val="24"/>
        </w:rPr>
        <w:t>hasAttribute ()</w:t>
      </w:r>
      <w:r w:rsidRPr="00E4619F">
        <w:rPr>
          <w:rFonts w:ascii="Times New Roman" w:hAnsi="Times New Roman" w:cs="Times New Roman"/>
          <w:sz w:val="24"/>
          <w:szCs w:val="24"/>
        </w:rPr>
        <w:t>:</w:t>
      </w:r>
      <w:r>
        <w:rPr>
          <w:rFonts w:ascii="Times New Roman" w:hAnsi="Times New Roman" w:cs="Times New Roman"/>
          <w:sz w:val="24"/>
          <w:szCs w:val="24"/>
        </w:rPr>
        <w:t xml:space="preserve"> </w:t>
      </w:r>
      <w:r w:rsidRPr="00672509">
        <w:rPr>
          <w:rFonts w:ascii="Times New Roman" w:hAnsi="Times New Roman" w:cs="Times New Roman"/>
          <w:sz w:val="18"/>
          <w:szCs w:val="18"/>
        </w:rPr>
        <w:t>This Function is used to check whether a node of the nodelist is having the attribute which is being searched.</w:t>
      </w:r>
    </w:p>
    <w:p w:rsidR="00F506A5" w:rsidRDefault="00F506A5" w:rsidP="00582F45">
      <w:pPr>
        <w:jc w:val="both"/>
        <w:rPr>
          <w:rFonts w:ascii="Times New Roman" w:hAnsi="Times New Roman" w:cs="Times New Roman"/>
          <w:sz w:val="24"/>
          <w:szCs w:val="24"/>
        </w:rPr>
        <w:sectPr w:rsidR="00F506A5" w:rsidSect="00F506A5">
          <w:type w:val="continuous"/>
          <w:pgSz w:w="12240" w:h="15840"/>
          <w:pgMar w:top="1440" w:right="1440" w:bottom="1440" w:left="1440" w:header="720" w:footer="720" w:gutter="0"/>
          <w:cols w:num="2" w:space="720"/>
          <w:docGrid w:linePitch="360"/>
        </w:sectPr>
      </w:pPr>
    </w:p>
    <w:p w:rsidR="00E4619F" w:rsidRPr="00E4619F" w:rsidRDefault="00E4619F" w:rsidP="00582F45">
      <w:pPr>
        <w:jc w:val="both"/>
        <w:rPr>
          <w:rFonts w:ascii="Times New Roman" w:hAnsi="Times New Roman" w:cs="Times New Roman"/>
          <w:sz w:val="24"/>
          <w:szCs w:val="24"/>
        </w:rPr>
      </w:pPr>
    </w:p>
    <w:p w:rsidR="00C30110" w:rsidRPr="00E4619F" w:rsidRDefault="00C30110" w:rsidP="00582F45">
      <w:pPr>
        <w:jc w:val="both"/>
        <w:rPr>
          <w:rFonts w:ascii="Times New Roman" w:hAnsi="Times New Roman" w:cs="Times New Roman"/>
          <w:b/>
          <w:sz w:val="24"/>
          <w:szCs w:val="24"/>
        </w:rPr>
      </w:pPr>
      <w:r w:rsidRPr="00E4619F">
        <w:rPr>
          <w:rFonts w:ascii="Times New Roman" w:hAnsi="Times New Roman" w:cs="Times New Roman"/>
          <w:b/>
          <w:sz w:val="24"/>
          <w:szCs w:val="24"/>
        </w:rPr>
        <w:t>SAX Parsing</w:t>
      </w:r>
    </w:p>
    <w:p w:rsidR="00EC1FDE" w:rsidRPr="00672509" w:rsidRDefault="0011140E" w:rsidP="00C30110">
      <w:pPr>
        <w:jc w:val="both"/>
        <w:rPr>
          <w:rFonts w:ascii="Times New Roman" w:hAnsi="Times New Roman" w:cs="Times New Roman"/>
          <w:sz w:val="18"/>
          <w:szCs w:val="18"/>
        </w:rPr>
      </w:pPr>
      <w:r w:rsidRPr="00672509">
        <w:rPr>
          <w:rFonts w:ascii="Times New Roman" w:hAnsi="Times New Roman" w:cs="Times New Roman"/>
          <w:sz w:val="18"/>
          <w:szCs w:val="18"/>
        </w:rPr>
        <w:t>Another</w:t>
      </w:r>
      <w:r w:rsidR="00EC1FDE" w:rsidRPr="00672509">
        <w:rPr>
          <w:rFonts w:ascii="Times New Roman" w:hAnsi="Times New Roman" w:cs="Times New Roman"/>
          <w:sz w:val="18"/>
          <w:szCs w:val="18"/>
        </w:rPr>
        <w:t xml:space="preserve"> parsing method is the SAX parsing. It is completely different from the DOM parsing. In this the xml file is not completely loaded in the memory,</w:t>
      </w:r>
      <w:r w:rsidR="0003092C" w:rsidRPr="00672509">
        <w:rPr>
          <w:rFonts w:ascii="Times New Roman" w:hAnsi="Times New Roman" w:cs="Times New Roman"/>
          <w:sz w:val="18"/>
          <w:szCs w:val="18"/>
        </w:rPr>
        <w:t xml:space="preserve"> </w:t>
      </w:r>
      <w:r w:rsidR="00EC1FDE" w:rsidRPr="00672509">
        <w:rPr>
          <w:rFonts w:ascii="Times New Roman" w:hAnsi="Times New Roman" w:cs="Times New Roman"/>
          <w:sz w:val="18"/>
          <w:szCs w:val="18"/>
        </w:rPr>
        <w:t>instead it is being parsed line by line and different events are triggered on the occurrence of different elements such as opening tag, closing tag, character data, etc.</w:t>
      </w:r>
    </w:p>
    <w:p w:rsidR="00977496" w:rsidRDefault="00977496" w:rsidP="00C30110">
      <w:pPr>
        <w:jc w:val="both"/>
        <w:rPr>
          <w:rFonts w:ascii="Times New Roman" w:hAnsi="Times New Roman" w:cs="Times New Roman"/>
          <w:sz w:val="24"/>
          <w:szCs w:val="24"/>
        </w:rPr>
      </w:pPr>
      <w:r w:rsidRPr="00672509">
        <w:rPr>
          <w:rFonts w:ascii="Times New Roman" w:hAnsi="Times New Roman" w:cs="Times New Roman"/>
          <w:sz w:val="18"/>
          <w:szCs w:val="18"/>
        </w:rPr>
        <w:t>The Source file is used which is to be parsed and it</w:t>
      </w:r>
      <w:r w:rsidR="0044281E" w:rsidRPr="00672509">
        <w:rPr>
          <w:rFonts w:ascii="Times New Roman" w:hAnsi="Times New Roman" w:cs="Times New Roman"/>
          <w:sz w:val="18"/>
          <w:szCs w:val="18"/>
        </w:rPr>
        <w:t xml:space="preserve"> i</w:t>
      </w:r>
      <w:r w:rsidRPr="00672509">
        <w:rPr>
          <w:rFonts w:ascii="Times New Roman" w:hAnsi="Times New Roman" w:cs="Times New Roman"/>
          <w:sz w:val="18"/>
          <w:szCs w:val="18"/>
        </w:rPr>
        <w:t>s mandatory to register a handler which extends default handler class.</w:t>
      </w:r>
    </w:p>
    <w:p w:rsidR="00977496" w:rsidRPr="00672509" w:rsidRDefault="00977496" w:rsidP="00977496">
      <w:pPr>
        <w:pStyle w:val="ListParagraph"/>
        <w:numPr>
          <w:ilvl w:val="0"/>
          <w:numId w:val="7"/>
        </w:numPr>
        <w:jc w:val="both"/>
        <w:rPr>
          <w:rFonts w:ascii="Times New Roman" w:hAnsi="Times New Roman" w:cs="Times New Roman"/>
          <w:sz w:val="18"/>
          <w:szCs w:val="18"/>
        </w:rPr>
      </w:pPr>
      <w:r w:rsidRPr="00672509">
        <w:rPr>
          <w:rFonts w:ascii="Times New Roman" w:hAnsi="Times New Roman" w:cs="Times New Roman"/>
          <w:sz w:val="18"/>
          <w:szCs w:val="18"/>
        </w:rPr>
        <w:t>startElement () - It triggers the event when start of the tag is encountered.</w:t>
      </w:r>
    </w:p>
    <w:p w:rsidR="00977496" w:rsidRPr="00672509" w:rsidRDefault="00977496" w:rsidP="00977496">
      <w:pPr>
        <w:pStyle w:val="ListParagraph"/>
        <w:numPr>
          <w:ilvl w:val="0"/>
          <w:numId w:val="7"/>
        </w:numPr>
        <w:jc w:val="both"/>
        <w:rPr>
          <w:rFonts w:ascii="Times New Roman" w:hAnsi="Times New Roman" w:cs="Times New Roman"/>
          <w:sz w:val="18"/>
          <w:szCs w:val="18"/>
        </w:rPr>
      </w:pPr>
      <w:r w:rsidRPr="00672509">
        <w:rPr>
          <w:rFonts w:ascii="Times New Roman" w:hAnsi="Times New Roman" w:cs="Times New Roman"/>
          <w:sz w:val="18"/>
          <w:szCs w:val="18"/>
        </w:rPr>
        <w:t>endElement () – It triggers the event when end of the tag is encountered.</w:t>
      </w:r>
    </w:p>
    <w:p w:rsidR="00977496" w:rsidRPr="00672509" w:rsidRDefault="008651D5" w:rsidP="00977496">
      <w:pPr>
        <w:pStyle w:val="ListParagraph"/>
        <w:numPr>
          <w:ilvl w:val="0"/>
          <w:numId w:val="7"/>
        </w:numPr>
        <w:jc w:val="both"/>
        <w:rPr>
          <w:rFonts w:ascii="Times New Roman" w:hAnsi="Times New Roman" w:cs="Times New Roman"/>
          <w:sz w:val="18"/>
          <w:szCs w:val="18"/>
        </w:rPr>
      </w:pPr>
      <w:r w:rsidRPr="00672509">
        <w:rPr>
          <w:rFonts w:ascii="Times New Roman" w:hAnsi="Times New Roman" w:cs="Times New Roman"/>
          <w:sz w:val="18"/>
          <w:szCs w:val="18"/>
        </w:rPr>
        <w:lastRenderedPageBreak/>
        <w:t>c</w:t>
      </w:r>
      <w:r w:rsidR="00977496" w:rsidRPr="00672509">
        <w:rPr>
          <w:rFonts w:ascii="Times New Roman" w:hAnsi="Times New Roman" w:cs="Times New Roman"/>
          <w:sz w:val="18"/>
          <w:szCs w:val="18"/>
        </w:rPr>
        <w:t>haracters () – It triggers the even when any text data is encountered.</w:t>
      </w:r>
    </w:p>
    <w:p w:rsidR="008651D5" w:rsidRPr="00E4619F" w:rsidRDefault="008651D5" w:rsidP="008651D5">
      <w:pPr>
        <w:jc w:val="both"/>
        <w:rPr>
          <w:rFonts w:ascii="Times New Roman" w:hAnsi="Times New Roman" w:cs="Times New Roman"/>
          <w:b/>
          <w:sz w:val="24"/>
          <w:szCs w:val="24"/>
        </w:rPr>
      </w:pPr>
      <w:r w:rsidRPr="00E4619F">
        <w:rPr>
          <w:rFonts w:ascii="Times New Roman" w:hAnsi="Times New Roman" w:cs="Times New Roman"/>
          <w:b/>
          <w:sz w:val="24"/>
          <w:szCs w:val="24"/>
        </w:rPr>
        <w:t>StAX Parsing</w:t>
      </w:r>
    </w:p>
    <w:p w:rsidR="008651D5" w:rsidRPr="00672509" w:rsidRDefault="008651D5" w:rsidP="008651D5">
      <w:pPr>
        <w:jc w:val="both"/>
        <w:rPr>
          <w:rFonts w:ascii="Times New Roman" w:hAnsi="Times New Roman" w:cs="Times New Roman"/>
          <w:sz w:val="18"/>
          <w:szCs w:val="18"/>
        </w:rPr>
      </w:pPr>
      <w:r w:rsidRPr="00672509">
        <w:rPr>
          <w:rFonts w:ascii="Times New Roman" w:hAnsi="Times New Roman" w:cs="Times New Roman"/>
          <w:sz w:val="18"/>
          <w:szCs w:val="18"/>
        </w:rPr>
        <w:t>StAX stands for Streaming API for Xml .Stax Parser is Different from DOM as SAX parser. SAX parser pushes the data but pulling of data from Xml is done in case of StAX. In the StAX parser the curser is maintained at the current position and extracts the content available at the cursor but SAX triggers a event when a data is encountered.</w:t>
      </w:r>
    </w:p>
    <w:p w:rsidR="009043BB" w:rsidRPr="00672509" w:rsidRDefault="008651D5" w:rsidP="001D7882">
      <w:pPr>
        <w:jc w:val="both"/>
        <w:rPr>
          <w:rFonts w:ascii="Times New Roman" w:hAnsi="Times New Roman" w:cs="Times New Roman"/>
          <w:sz w:val="18"/>
          <w:szCs w:val="18"/>
        </w:rPr>
      </w:pPr>
      <w:r w:rsidRPr="00672509">
        <w:rPr>
          <w:rFonts w:ascii="Times New Roman" w:hAnsi="Times New Roman" w:cs="Times New Roman"/>
          <w:sz w:val="18"/>
          <w:szCs w:val="18"/>
        </w:rPr>
        <w:t xml:space="preserve">XMLInputFactory and XMLStreamReader, are used </w:t>
      </w:r>
      <w:r w:rsidR="00085C41" w:rsidRPr="00672509">
        <w:rPr>
          <w:rFonts w:ascii="Times New Roman" w:hAnsi="Times New Roman" w:cs="Times New Roman"/>
          <w:sz w:val="18"/>
          <w:szCs w:val="18"/>
        </w:rPr>
        <w:t>for the loading of the XML file.</w:t>
      </w:r>
      <w:r w:rsidRPr="00672509">
        <w:rPr>
          <w:rFonts w:ascii="Times New Roman" w:hAnsi="Times New Roman" w:cs="Times New Roman"/>
          <w:sz w:val="18"/>
          <w:szCs w:val="18"/>
        </w:rPr>
        <w:t xml:space="preserve">  </w:t>
      </w:r>
    </w:p>
    <w:p w:rsidR="001648E1" w:rsidRPr="00672509" w:rsidRDefault="001648E1" w:rsidP="001648E1">
      <w:pPr>
        <w:jc w:val="both"/>
        <w:rPr>
          <w:rFonts w:ascii="Times New Roman" w:hAnsi="Times New Roman" w:cs="Times New Roman"/>
          <w:sz w:val="18"/>
          <w:szCs w:val="18"/>
        </w:rPr>
      </w:pPr>
      <w:r w:rsidRPr="00672509">
        <w:rPr>
          <w:rFonts w:ascii="Times New Roman" w:hAnsi="Times New Roman" w:cs="Times New Roman"/>
          <w:sz w:val="18"/>
          <w:szCs w:val="18"/>
        </w:rPr>
        <w:t>Firstly a parent tag is searched in the .ifcxml File by DOM Parsing. Parent Tag in .ifcxml File is having an attribute “id”. Then the id of the Parent Tag is compared. Then its Child Tag is fetched by the Reference of the Parent Tag. As this we can read value of any Tag by following the Hierarchy of Parent and Child as shown in Figure 5.</w:t>
      </w:r>
    </w:p>
    <w:p w:rsidR="00F506A5" w:rsidRDefault="00F506A5" w:rsidP="001648E1">
      <w:pPr>
        <w:ind w:firstLine="360"/>
        <w:jc w:val="center"/>
        <w:rPr>
          <w:rFonts w:ascii="Times New Roman" w:hAnsi="Times New Roman" w:cs="Times New Roman"/>
          <w:sz w:val="24"/>
          <w:szCs w:val="24"/>
        </w:rPr>
        <w:sectPr w:rsidR="00F506A5" w:rsidSect="00F506A5">
          <w:type w:val="continuous"/>
          <w:pgSz w:w="12240" w:h="15840"/>
          <w:pgMar w:top="1440" w:right="1440" w:bottom="1440" w:left="1440" w:header="720" w:footer="720" w:gutter="0"/>
          <w:cols w:num="2" w:space="720"/>
          <w:docGrid w:linePitch="360"/>
        </w:sectPr>
      </w:pPr>
    </w:p>
    <w:p w:rsidR="001648E1" w:rsidRDefault="001648E1" w:rsidP="001648E1">
      <w:pPr>
        <w:ind w:firstLine="36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220210" cy="2524760"/>
            <wp:effectExtent l="19050" t="0" r="8890" b="0"/>
            <wp:docPr id="2" name="Picture 124" descr="C:\Users\rk-nanda\Pictures\heirarc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rk-nanda\Pictures\heirarchy.png"/>
                    <pic:cNvPicPr>
                      <a:picLocks noChangeAspect="1" noChangeArrowheads="1"/>
                    </pic:cNvPicPr>
                  </pic:nvPicPr>
                  <pic:blipFill>
                    <a:blip r:embed="rId8"/>
                    <a:srcRect/>
                    <a:stretch>
                      <a:fillRect/>
                    </a:stretch>
                  </pic:blipFill>
                  <pic:spPr bwMode="auto">
                    <a:xfrm>
                      <a:off x="0" y="0"/>
                      <a:ext cx="4220210" cy="2524760"/>
                    </a:xfrm>
                    <a:prstGeom prst="rect">
                      <a:avLst/>
                    </a:prstGeom>
                    <a:noFill/>
                    <a:ln w="9525">
                      <a:noFill/>
                      <a:miter lim="800000"/>
                      <a:headEnd/>
                      <a:tailEnd/>
                    </a:ln>
                  </pic:spPr>
                </pic:pic>
              </a:graphicData>
            </a:graphic>
          </wp:inline>
        </w:drawing>
      </w:r>
    </w:p>
    <w:p w:rsidR="001648E1" w:rsidRPr="00672509" w:rsidRDefault="001648E1" w:rsidP="001648E1">
      <w:pPr>
        <w:ind w:firstLine="360"/>
        <w:jc w:val="center"/>
        <w:rPr>
          <w:rFonts w:ascii="Times New Roman" w:hAnsi="Times New Roman" w:cs="Times New Roman"/>
          <w:noProof/>
          <w:sz w:val="18"/>
          <w:szCs w:val="18"/>
        </w:rPr>
      </w:pPr>
      <w:r w:rsidRPr="00672509">
        <w:rPr>
          <w:rFonts w:ascii="Times New Roman" w:hAnsi="Times New Roman" w:cs="Times New Roman"/>
          <w:sz w:val="18"/>
          <w:szCs w:val="18"/>
        </w:rPr>
        <w:t>Figure 5. Hierarchy of .ifcxml File</w:t>
      </w:r>
    </w:p>
    <w:p w:rsidR="001648E1" w:rsidRDefault="001648E1" w:rsidP="001D7882">
      <w:pPr>
        <w:jc w:val="both"/>
        <w:rPr>
          <w:rFonts w:ascii="Times New Roman" w:hAnsi="Times New Roman" w:cs="Times New Roman"/>
          <w:sz w:val="24"/>
          <w:szCs w:val="24"/>
        </w:rPr>
      </w:pPr>
    </w:p>
    <w:p w:rsidR="00B009E4" w:rsidRDefault="00C33F0D" w:rsidP="001D7882">
      <w:pPr>
        <w:jc w:val="both"/>
        <w:rPr>
          <w:rFonts w:ascii="Times New Roman" w:hAnsi="Times New Roman" w:cs="Times New Roman"/>
          <w:b/>
          <w:sz w:val="24"/>
          <w:szCs w:val="24"/>
        </w:rPr>
      </w:pPr>
      <w:r>
        <w:rPr>
          <w:rFonts w:ascii="Times New Roman" w:hAnsi="Times New Roman" w:cs="Times New Roman"/>
          <w:b/>
          <w:sz w:val="24"/>
          <w:szCs w:val="24"/>
        </w:rPr>
        <w:t xml:space="preserve">Steps to Access the Building Data from the .ifcXml file </w:t>
      </w:r>
    </w:p>
    <w:p w:rsidR="00F506A5" w:rsidRDefault="00F506A5" w:rsidP="001D7882">
      <w:pPr>
        <w:jc w:val="both"/>
        <w:rPr>
          <w:rFonts w:ascii="Times New Roman" w:hAnsi="Times New Roman" w:cs="Times New Roman"/>
          <w:sz w:val="24"/>
          <w:szCs w:val="24"/>
        </w:rPr>
        <w:sectPr w:rsidR="00F506A5" w:rsidSect="00B32D41">
          <w:type w:val="continuous"/>
          <w:pgSz w:w="12240" w:h="15840"/>
          <w:pgMar w:top="1440" w:right="1440" w:bottom="1440" w:left="1440" w:header="720" w:footer="720" w:gutter="0"/>
          <w:cols w:space="720"/>
          <w:docGrid w:linePitch="360"/>
        </w:sectPr>
      </w:pPr>
    </w:p>
    <w:p w:rsidR="003D7AEB" w:rsidRDefault="003D7AEB" w:rsidP="001D788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CA65A3" w:rsidRPr="007A2E80">
        <w:rPr>
          <w:rFonts w:ascii="Times New Roman" w:hAnsi="Times New Roman" w:cs="Times New Roman"/>
          <w:b/>
          <w:sz w:val="24"/>
          <w:szCs w:val="24"/>
        </w:rPr>
        <w:t>Loading</w:t>
      </w:r>
    </w:p>
    <w:p w:rsidR="00470991" w:rsidRPr="00672509" w:rsidRDefault="00470991" w:rsidP="00470991">
      <w:pPr>
        <w:pStyle w:val="ListParagraph"/>
        <w:numPr>
          <w:ilvl w:val="0"/>
          <w:numId w:val="15"/>
        </w:numPr>
        <w:jc w:val="both"/>
        <w:rPr>
          <w:rFonts w:ascii="Times New Roman" w:hAnsi="Times New Roman" w:cs="Times New Roman"/>
          <w:sz w:val="18"/>
          <w:szCs w:val="18"/>
        </w:rPr>
      </w:pPr>
      <w:r w:rsidRPr="00672509">
        <w:rPr>
          <w:rFonts w:ascii="Times New Roman" w:hAnsi="Times New Roman" w:cs="Times New Roman"/>
          <w:sz w:val="18"/>
          <w:szCs w:val="18"/>
        </w:rPr>
        <w:t>Here the technique used for the parsing is DOM Parsing.</w:t>
      </w:r>
    </w:p>
    <w:p w:rsidR="00470991" w:rsidRPr="00672509" w:rsidRDefault="00470991" w:rsidP="00470991">
      <w:pPr>
        <w:pStyle w:val="ListParagraph"/>
        <w:numPr>
          <w:ilvl w:val="0"/>
          <w:numId w:val="15"/>
        </w:numPr>
        <w:jc w:val="both"/>
        <w:rPr>
          <w:rFonts w:ascii="Times New Roman" w:hAnsi="Times New Roman" w:cs="Times New Roman"/>
          <w:sz w:val="18"/>
          <w:szCs w:val="18"/>
        </w:rPr>
      </w:pPr>
      <w:r w:rsidRPr="00672509">
        <w:rPr>
          <w:rFonts w:ascii="Times New Roman" w:hAnsi="Times New Roman" w:cs="Times New Roman"/>
          <w:sz w:val="18"/>
          <w:szCs w:val="18"/>
        </w:rPr>
        <w:lastRenderedPageBreak/>
        <w:t>The Parsing of .ifcxml File is done by Object of Document Class.</w:t>
      </w:r>
    </w:p>
    <w:p w:rsidR="00470991" w:rsidRPr="00672509" w:rsidRDefault="00470991" w:rsidP="00470991">
      <w:pPr>
        <w:pStyle w:val="ListParagraph"/>
        <w:numPr>
          <w:ilvl w:val="0"/>
          <w:numId w:val="15"/>
        </w:numPr>
        <w:jc w:val="both"/>
        <w:rPr>
          <w:rFonts w:ascii="Times New Roman" w:hAnsi="Times New Roman" w:cs="Times New Roman"/>
          <w:sz w:val="18"/>
          <w:szCs w:val="18"/>
        </w:rPr>
      </w:pPr>
      <w:r w:rsidRPr="00672509">
        <w:rPr>
          <w:rFonts w:ascii="Times New Roman" w:hAnsi="Times New Roman" w:cs="Times New Roman"/>
          <w:sz w:val="18"/>
          <w:szCs w:val="18"/>
        </w:rPr>
        <w:t>The input file is completely loaded in the memory in the form of tree structure.</w:t>
      </w:r>
    </w:p>
    <w:p w:rsidR="00F506A5" w:rsidRDefault="00F506A5" w:rsidP="00470991">
      <w:pPr>
        <w:pStyle w:val="ListParagraph"/>
        <w:jc w:val="both"/>
        <w:rPr>
          <w:rFonts w:ascii="Times New Roman" w:hAnsi="Times New Roman" w:cs="Times New Roman"/>
          <w:sz w:val="24"/>
          <w:szCs w:val="24"/>
        </w:rPr>
        <w:sectPr w:rsidR="00F506A5" w:rsidSect="00F506A5">
          <w:type w:val="continuous"/>
          <w:pgSz w:w="12240" w:h="15840"/>
          <w:pgMar w:top="1440" w:right="1440" w:bottom="1440" w:left="1440" w:header="720" w:footer="720" w:gutter="0"/>
          <w:cols w:num="2" w:space="720"/>
          <w:docGrid w:linePitch="360"/>
        </w:sectPr>
      </w:pPr>
    </w:p>
    <w:p w:rsidR="00470991" w:rsidRPr="00470991" w:rsidRDefault="00470991" w:rsidP="00470991">
      <w:pPr>
        <w:pStyle w:val="ListParagraph"/>
        <w:jc w:val="both"/>
        <w:rPr>
          <w:rFonts w:ascii="Times New Roman" w:hAnsi="Times New Roman" w:cs="Times New Roman"/>
          <w:sz w:val="24"/>
          <w:szCs w:val="24"/>
        </w:rPr>
      </w:pPr>
    </w:p>
    <w:p w:rsidR="00672509" w:rsidRDefault="001648E1" w:rsidP="001648E1">
      <w:pPr>
        <w:jc w:val="center"/>
        <w:rPr>
          <w:rFonts w:ascii="Times New Roman" w:hAnsi="Times New Roman" w:cs="Times New Roman"/>
          <w:sz w:val="18"/>
          <w:szCs w:val="18"/>
        </w:rPr>
      </w:pPr>
      <w:r w:rsidRPr="00B009E4">
        <w:rPr>
          <w:noProof/>
        </w:rPr>
        <w:drawing>
          <wp:inline distT="0" distB="0" distL="0" distR="0">
            <wp:extent cx="5486400" cy="748665"/>
            <wp:effectExtent l="57150" t="38100" r="38100" b="1333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2436" t="43333" r="33494" b="46923"/>
                    <a:stretch>
                      <a:fillRect/>
                    </a:stretch>
                  </pic:blipFill>
                  <pic:spPr bwMode="auto">
                    <a:xfrm>
                      <a:off x="0" y="0"/>
                      <a:ext cx="5486400" cy="748665"/>
                    </a:xfrm>
                    <a:prstGeom prst="rect">
                      <a:avLst/>
                    </a:prstGeom>
                    <a:ln w="38100" cap="sq">
                      <a:solidFill>
                        <a:schemeClr val="bg2"/>
                      </a:solidFill>
                      <a:prstDash val="solid"/>
                      <a:miter lim="800000"/>
                    </a:ln>
                    <a:effectLst/>
                  </pic:spPr>
                </pic:pic>
              </a:graphicData>
            </a:graphic>
          </wp:inline>
        </w:drawing>
      </w:r>
    </w:p>
    <w:p w:rsidR="001648E1" w:rsidRPr="009C0C1D" w:rsidRDefault="001648E1" w:rsidP="001648E1">
      <w:pPr>
        <w:jc w:val="center"/>
        <w:rPr>
          <w:rFonts w:ascii="Times New Roman" w:hAnsi="Times New Roman" w:cs="Times New Roman"/>
          <w:sz w:val="24"/>
          <w:szCs w:val="24"/>
        </w:rPr>
      </w:pPr>
      <w:r w:rsidRPr="00672509">
        <w:rPr>
          <w:rFonts w:ascii="Times New Roman" w:hAnsi="Times New Roman" w:cs="Times New Roman"/>
          <w:sz w:val="18"/>
          <w:szCs w:val="18"/>
        </w:rPr>
        <w:t>Figure 4. DOM Parsing of an .ifcXml File</w:t>
      </w:r>
    </w:p>
    <w:p w:rsidR="001648E1" w:rsidRDefault="001648E1" w:rsidP="00672509">
      <w:pPr>
        <w:jc w:val="center"/>
        <w:rPr>
          <w:rFonts w:ascii="Times New Roman" w:hAnsi="Times New Roman" w:cs="Times New Roman"/>
          <w:sz w:val="24"/>
          <w:szCs w:val="24"/>
        </w:rPr>
      </w:pPr>
    </w:p>
    <w:p w:rsidR="001648E1" w:rsidRDefault="001648E1" w:rsidP="001D7882">
      <w:pPr>
        <w:jc w:val="both"/>
        <w:rPr>
          <w:rFonts w:ascii="Times New Roman" w:hAnsi="Times New Roman" w:cs="Times New Roman"/>
          <w:sz w:val="24"/>
          <w:szCs w:val="24"/>
        </w:rPr>
      </w:pPr>
    </w:p>
    <w:p w:rsidR="00F506A5" w:rsidRDefault="00F506A5" w:rsidP="001D7882">
      <w:pPr>
        <w:jc w:val="both"/>
        <w:rPr>
          <w:rFonts w:ascii="Times New Roman" w:hAnsi="Times New Roman" w:cs="Times New Roman"/>
          <w:sz w:val="24"/>
          <w:szCs w:val="24"/>
        </w:rPr>
        <w:sectPr w:rsidR="00F506A5" w:rsidSect="00B32D41">
          <w:type w:val="continuous"/>
          <w:pgSz w:w="12240" w:h="15840"/>
          <w:pgMar w:top="1440" w:right="1440" w:bottom="1440" w:left="1440" w:header="720" w:footer="720" w:gutter="0"/>
          <w:cols w:space="720"/>
          <w:docGrid w:linePitch="360"/>
        </w:sectPr>
      </w:pPr>
    </w:p>
    <w:p w:rsidR="00CA65A3" w:rsidRDefault="00CA65A3" w:rsidP="001D788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7A2E80">
        <w:rPr>
          <w:rFonts w:ascii="Times New Roman" w:hAnsi="Times New Roman" w:cs="Times New Roman"/>
          <w:b/>
          <w:sz w:val="24"/>
          <w:szCs w:val="24"/>
        </w:rPr>
        <w:t>Reading</w:t>
      </w:r>
    </w:p>
    <w:p w:rsidR="00470991" w:rsidRPr="00672509" w:rsidRDefault="00470991" w:rsidP="00470991">
      <w:pPr>
        <w:pStyle w:val="ListParagraph"/>
        <w:numPr>
          <w:ilvl w:val="0"/>
          <w:numId w:val="14"/>
        </w:numPr>
        <w:jc w:val="both"/>
        <w:rPr>
          <w:rFonts w:ascii="Times New Roman" w:hAnsi="Times New Roman" w:cs="Times New Roman"/>
          <w:sz w:val="18"/>
          <w:szCs w:val="18"/>
        </w:rPr>
      </w:pPr>
      <w:r w:rsidRPr="00672509">
        <w:rPr>
          <w:rFonts w:ascii="Times New Roman" w:hAnsi="Times New Roman" w:cs="Times New Roman"/>
          <w:sz w:val="18"/>
          <w:szCs w:val="18"/>
        </w:rPr>
        <w:t>Then the NodeList</w:t>
      </w:r>
      <w:r w:rsidR="00851143" w:rsidRPr="00672509">
        <w:rPr>
          <w:rFonts w:ascii="Times New Roman" w:hAnsi="Times New Roman" w:cs="Times New Roman"/>
          <w:sz w:val="18"/>
          <w:szCs w:val="18"/>
        </w:rPr>
        <w:t xml:space="preserve"> interface</w:t>
      </w:r>
      <w:r w:rsidRPr="00672509">
        <w:rPr>
          <w:rFonts w:ascii="Times New Roman" w:hAnsi="Times New Roman" w:cs="Times New Roman"/>
          <w:sz w:val="18"/>
          <w:szCs w:val="18"/>
        </w:rPr>
        <w:t xml:space="preserve"> is used to Search a Tag in the .ifcXml file as kwon the Figure 6. </w:t>
      </w:r>
    </w:p>
    <w:p w:rsidR="00470991" w:rsidRPr="00672509" w:rsidRDefault="00470991" w:rsidP="00470991">
      <w:pPr>
        <w:pStyle w:val="ListParagraph"/>
        <w:numPr>
          <w:ilvl w:val="0"/>
          <w:numId w:val="14"/>
        </w:numPr>
        <w:jc w:val="both"/>
        <w:rPr>
          <w:rFonts w:ascii="Times New Roman" w:hAnsi="Times New Roman" w:cs="Times New Roman"/>
          <w:sz w:val="18"/>
          <w:szCs w:val="18"/>
        </w:rPr>
      </w:pPr>
      <w:r w:rsidRPr="00672509">
        <w:rPr>
          <w:rFonts w:ascii="Times New Roman" w:hAnsi="Times New Roman" w:cs="Times New Roman"/>
          <w:sz w:val="18"/>
          <w:szCs w:val="18"/>
        </w:rPr>
        <w:lastRenderedPageBreak/>
        <w:t>Basically NodeList is the Collection of Dom Elements.</w:t>
      </w:r>
    </w:p>
    <w:p w:rsidR="00470991" w:rsidRPr="00672509" w:rsidRDefault="00470991" w:rsidP="00470991">
      <w:pPr>
        <w:pStyle w:val="ListParagraph"/>
        <w:numPr>
          <w:ilvl w:val="0"/>
          <w:numId w:val="14"/>
        </w:numPr>
        <w:jc w:val="both"/>
        <w:rPr>
          <w:rFonts w:ascii="Times New Roman" w:hAnsi="Times New Roman" w:cs="Times New Roman"/>
          <w:sz w:val="18"/>
          <w:szCs w:val="18"/>
        </w:rPr>
      </w:pPr>
      <w:r w:rsidRPr="00672509">
        <w:rPr>
          <w:rFonts w:ascii="Times New Roman" w:hAnsi="Times New Roman" w:cs="Times New Roman"/>
          <w:sz w:val="18"/>
          <w:szCs w:val="18"/>
        </w:rPr>
        <w:t>In the Figure 7, the node is used to get the particular leaf of the tree created by the Nodelist.</w:t>
      </w:r>
    </w:p>
    <w:p w:rsidR="00F506A5" w:rsidRDefault="00F506A5" w:rsidP="00470991">
      <w:pPr>
        <w:pStyle w:val="ListParagraph"/>
        <w:rPr>
          <w:rFonts w:ascii="Times New Roman" w:hAnsi="Times New Roman" w:cs="Times New Roman"/>
          <w:sz w:val="24"/>
          <w:szCs w:val="24"/>
        </w:rPr>
        <w:sectPr w:rsidR="00F506A5" w:rsidSect="00F506A5">
          <w:type w:val="continuous"/>
          <w:pgSz w:w="12240" w:h="15840"/>
          <w:pgMar w:top="1440" w:right="1440" w:bottom="1440" w:left="1440" w:header="720" w:footer="720" w:gutter="0"/>
          <w:cols w:num="2" w:space="720"/>
          <w:docGrid w:linePitch="360"/>
        </w:sectPr>
      </w:pPr>
    </w:p>
    <w:p w:rsidR="00470991" w:rsidRDefault="00470991" w:rsidP="00470991">
      <w:pPr>
        <w:pStyle w:val="ListParagraph"/>
        <w:rPr>
          <w:rFonts w:ascii="Times New Roman" w:hAnsi="Times New Roman" w:cs="Times New Roman"/>
          <w:sz w:val="24"/>
          <w:szCs w:val="24"/>
        </w:rPr>
      </w:pPr>
    </w:p>
    <w:p w:rsidR="00470991" w:rsidRDefault="00470991" w:rsidP="00470991">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581525" cy="1209675"/>
            <wp:effectExtent l="19050" t="0" r="9525" b="0"/>
            <wp:docPr id="6" name="Picture 125" descr="C:\Users\rk-nanda\Pictures\searc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rk-nanda\Pictures\searching.png"/>
                    <pic:cNvPicPr>
                      <a:picLocks noChangeAspect="1" noChangeArrowheads="1"/>
                    </pic:cNvPicPr>
                  </pic:nvPicPr>
                  <pic:blipFill>
                    <a:blip r:embed="rId10"/>
                    <a:srcRect/>
                    <a:stretch>
                      <a:fillRect/>
                    </a:stretch>
                  </pic:blipFill>
                  <pic:spPr bwMode="auto">
                    <a:xfrm>
                      <a:off x="0" y="0"/>
                      <a:ext cx="4581525" cy="1209675"/>
                    </a:xfrm>
                    <a:prstGeom prst="rect">
                      <a:avLst/>
                    </a:prstGeom>
                    <a:noFill/>
                    <a:ln w="9525">
                      <a:noFill/>
                      <a:miter lim="800000"/>
                      <a:headEnd/>
                      <a:tailEnd/>
                    </a:ln>
                  </pic:spPr>
                </pic:pic>
              </a:graphicData>
            </a:graphic>
          </wp:inline>
        </w:drawing>
      </w:r>
    </w:p>
    <w:p w:rsidR="00470991" w:rsidRDefault="00470991" w:rsidP="00470991">
      <w:pPr>
        <w:jc w:val="center"/>
        <w:rPr>
          <w:rFonts w:ascii="Times New Roman" w:hAnsi="Times New Roman" w:cs="Times New Roman"/>
          <w:sz w:val="24"/>
          <w:szCs w:val="24"/>
        </w:rPr>
      </w:pPr>
      <w:r>
        <w:rPr>
          <w:rFonts w:ascii="Times New Roman" w:hAnsi="Times New Roman" w:cs="Times New Roman"/>
          <w:sz w:val="24"/>
          <w:szCs w:val="24"/>
        </w:rPr>
        <w:t>Figure 6. Nodelist and .getLength() function</w:t>
      </w:r>
    </w:p>
    <w:p w:rsidR="00470991" w:rsidRDefault="00470991" w:rsidP="0047099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77560" cy="1972310"/>
            <wp:effectExtent l="19050" t="0" r="8890" b="0"/>
            <wp:docPr id="8" name="Picture 129" descr="C:\Users\rk-nanda\Pictures\N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rk-nanda\Pictures\Node.png"/>
                    <pic:cNvPicPr>
                      <a:picLocks noChangeAspect="1" noChangeArrowheads="1"/>
                    </pic:cNvPicPr>
                  </pic:nvPicPr>
                  <pic:blipFill>
                    <a:blip r:embed="rId11"/>
                    <a:srcRect/>
                    <a:stretch>
                      <a:fillRect/>
                    </a:stretch>
                  </pic:blipFill>
                  <pic:spPr bwMode="auto">
                    <a:xfrm>
                      <a:off x="0" y="0"/>
                      <a:ext cx="5877560" cy="1972310"/>
                    </a:xfrm>
                    <a:prstGeom prst="rect">
                      <a:avLst/>
                    </a:prstGeom>
                    <a:noFill/>
                    <a:ln w="9525">
                      <a:noFill/>
                      <a:miter lim="800000"/>
                      <a:headEnd/>
                      <a:tailEnd/>
                    </a:ln>
                  </pic:spPr>
                </pic:pic>
              </a:graphicData>
            </a:graphic>
          </wp:inline>
        </w:drawing>
      </w:r>
    </w:p>
    <w:p w:rsidR="00470991" w:rsidRPr="00B408C3" w:rsidRDefault="00470991" w:rsidP="00470991">
      <w:pPr>
        <w:jc w:val="center"/>
        <w:rPr>
          <w:rFonts w:ascii="Times New Roman" w:hAnsi="Times New Roman" w:cs="Times New Roman"/>
          <w:sz w:val="18"/>
          <w:szCs w:val="18"/>
        </w:rPr>
      </w:pPr>
      <w:r w:rsidRPr="00B408C3">
        <w:rPr>
          <w:rFonts w:ascii="Times New Roman" w:hAnsi="Times New Roman" w:cs="Times New Roman"/>
          <w:sz w:val="18"/>
          <w:szCs w:val="18"/>
        </w:rPr>
        <w:t>Figure 7. Node is used to get an leaf of the tree</w:t>
      </w:r>
    </w:p>
    <w:p w:rsidR="00470991" w:rsidRDefault="00470991" w:rsidP="001D7882">
      <w:pPr>
        <w:jc w:val="both"/>
        <w:rPr>
          <w:rFonts w:ascii="Times New Roman" w:hAnsi="Times New Roman" w:cs="Times New Roman"/>
          <w:sz w:val="24"/>
          <w:szCs w:val="24"/>
        </w:rPr>
      </w:pPr>
    </w:p>
    <w:p w:rsidR="00F506A5" w:rsidRDefault="00F506A5" w:rsidP="001D7882">
      <w:pPr>
        <w:jc w:val="both"/>
        <w:rPr>
          <w:rFonts w:ascii="Times New Roman" w:hAnsi="Times New Roman" w:cs="Times New Roman"/>
          <w:sz w:val="24"/>
          <w:szCs w:val="24"/>
        </w:rPr>
        <w:sectPr w:rsidR="00F506A5" w:rsidSect="00B32D41">
          <w:type w:val="continuous"/>
          <w:pgSz w:w="12240" w:h="15840"/>
          <w:pgMar w:top="1440" w:right="1440" w:bottom="1440" w:left="1440" w:header="720" w:footer="720" w:gutter="0"/>
          <w:cols w:space="720"/>
          <w:docGrid w:linePitch="360"/>
        </w:sectPr>
      </w:pPr>
    </w:p>
    <w:p w:rsidR="00CA65A3" w:rsidRDefault="00470991" w:rsidP="001D788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Pr="007A2E80">
        <w:rPr>
          <w:rFonts w:ascii="Times New Roman" w:hAnsi="Times New Roman" w:cs="Times New Roman"/>
          <w:b/>
          <w:sz w:val="24"/>
          <w:szCs w:val="24"/>
        </w:rPr>
        <w:t>Processing</w:t>
      </w:r>
    </w:p>
    <w:p w:rsidR="00470991" w:rsidRPr="00B408C3" w:rsidRDefault="00470991" w:rsidP="00470991">
      <w:pPr>
        <w:pStyle w:val="ListParagraph"/>
        <w:numPr>
          <w:ilvl w:val="0"/>
          <w:numId w:val="16"/>
        </w:numPr>
        <w:jc w:val="both"/>
        <w:rPr>
          <w:rFonts w:ascii="Times New Roman" w:hAnsi="Times New Roman" w:cs="Times New Roman"/>
          <w:sz w:val="18"/>
          <w:szCs w:val="18"/>
        </w:rPr>
      </w:pPr>
      <w:r w:rsidRPr="00B408C3">
        <w:rPr>
          <w:rFonts w:ascii="Times New Roman" w:hAnsi="Times New Roman" w:cs="Times New Roman"/>
          <w:sz w:val="18"/>
          <w:szCs w:val="18"/>
        </w:rPr>
        <w:t xml:space="preserve">Then the value contained in the NodeList is converted to the Element Form as shown the Figure 8. </w:t>
      </w:r>
    </w:p>
    <w:p w:rsidR="00470991" w:rsidRPr="00B408C3" w:rsidRDefault="00470991" w:rsidP="00470991">
      <w:pPr>
        <w:pStyle w:val="ListParagraph"/>
        <w:numPr>
          <w:ilvl w:val="0"/>
          <w:numId w:val="16"/>
        </w:numPr>
        <w:jc w:val="both"/>
        <w:rPr>
          <w:rFonts w:ascii="Times New Roman" w:hAnsi="Times New Roman" w:cs="Times New Roman"/>
          <w:sz w:val="18"/>
          <w:szCs w:val="18"/>
        </w:rPr>
      </w:pPr>
      <w:r w:rsidRPr="00B408C3">
        <w:rPr>
          <w:rFonts w:ascii="Times New Roman" w:hAnsi="Times New Roman" w:cs="Times New Roman"/>
          <w:sz w:val="18"/>
          <w:szCs w:val="18"/>
        </w:rPr>
        <w:lastRenderedPageBreak/>
        <w:t xml:space="preserve">It is Being Converted to Element Form as Some Functions Like getAttribute (), etc are to be applied on it. </w:t>
      </w:r>
    </w:p>
    <w:p w:rsidR="00470991" w:rsidRPr="00B408C3" w:rsidRDefault="00470991" w:rsidP="00470991">
      <w:pPr>
        <w:pStyle w:val="ListParagraph"/>
        <w:numPr>
          <w:ilvl w:val="0"/>
          <w:numId w:val="16"/>
        </w:numPr>
        <w:jc w:val="both"/>
        <w:rPr>
          <w:rFonts w:ascii="Times New Roman" w:hAnsi="Times New Roman" w:cs="Times New Roman"/>
          <w:sz w:val="18"/>
          <w:szCs w:val="18"/>
        </w:rPr>
      </w:pPr>
      <w:r w:rsidRPr="00B408C3">
        <w:rPr>
          <w:rFonts w:ascii="Times New Roman" w:hAnsi="Times New Roman" w:cs="Times New Roman"/>
          <w:sz w:val="18"/>
          <w:szCs w:val="18"/>
        </w:rPr>
        <w:t>Then Figure 9 shows that the hasAttribute () function, is used to check whether the tag is having a particular attribute or not.</w:t>
      </w:r>
    </w:p>
    <w:p w:rsidR="00F506A5" w:rsidRDefault="00F506A5" w:rsidP="00470991">
      <w:pPr>
        <w:ind w:left="360"/>
        <w:rPr>
          <w:rFonts w:ascii="Times New Roman" w:hAnsi="Times New Roman" w:cs="Times New Roman"/>
          <w:sz w:val="24"/>
          <w:szCs w:val="24"/>
        </w:rPr>
        <w:sectPr w:rsidR="00F506A5" w:rsidSect="00F506A5">
          <w:type w:val="continuous"/>
          <w:pgSz w:w="12240" w:h="15840"/>
          <w:pgMar w:top="1440" w:right="1440" w:bottom="1440" w:left="1440" w:header="720" w:footer="720" w:gutter="0"/>
          <w:cols w:num="2" w:space="720"/>
          <w:docGrid w:linePitch="360"/>
        </w:sectPr>
      </w:pPr>
    </w:p>
    <w:p w:rsidR="00470991" w:rsidRPr="00470991" w:rsidRDefault="00470991" w:rsidP="00470991">
      <w:pPr>
        <w:ind w:left="360"/>
        <w:rPr>
          <w:rFonts w:ascii="Times New Roman" w:hAnsi="Times New Roman" w:cs="Times New Roman"/>
          <w:sz w:val="24"/>
          <w:szCs w:val="24"/>
        </w:rPr>
      </w:pPr>
    </w:p>
    <w:p w:rsidR="00470991" w:rsidRDefault="00470991" w:rsidP="00470991">
      <w:pPr>
        <w:pStyle w:val="ListParagraph"/>
        <w:jc w:val="center"/>
      </w:pPr>
      <w:r>
        <w:rPr>
          <w:noProof/>
        </w:rPr>
        <w:drawing>
          <wp:inline distT="0" distB="0" distL="0" distR="0">
            <wp:extent cx="5877560" cy="1819275"/>
            <wp:effectExtent l="19050" t="0" r="8890" b="0"/>
            <wp:docPr id="9" name="Picture 13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Node"/>
                    <pic:cNvPicPr>
                      <a:picLocks noChangeAspect="1" noChangeArrowheads="1"/>
                    </pic:cNvPicPr>
                  </pic:nvPicPr>
                  <pic:blipFill>
                    <a:blip r:embed="rId12"/>
                    <a:srcRect/>
                    <a:stretch>
                      <a:fillRect/>
                    </a:stretch>
                  </pic:blipFill>
                  <pic:spPr bwMode="auto">
                    <a:xfrm>
                      <a:off x="0" y="0"/>
                      <a:ext cx="5877560" cy="1819275"/>
                    </a:xfrm>
                    <a:prstGeom prst="rect">
                      <a:avLst/>
                    </a:prstGeom>
                    <a:noFill/>
                    <a:ln w="9525">
                      <a:noFill/>
                      <a:miter lim="800000"/>
                      <a:headEnd/>
                      <a:tailEnd/>
                    </a:ln>
                  </pic:spPr>
                </pic:pic>
              </a:graphicData>
            </a:graphic>
          </wp:inline>
        </w:drawing>
      </w:r>
    </w:p>
    <w:p w:rsidR="00470991" w:rsidRPr="00B408C3" w:rsidRDefault="00470991" w:rsidP="00470991">
      <w:pPr>
        <w:pStyle w:val="ListParagraph"/>
        <w:tabs>
          <w:tab w:val="left" w:pos="2670"/>
        </w:tabs>
        <w:jc w:val="center"/>
        <w:rPr>
          <w:noProof/>
          <w:sz w:val="18"/>
          <w:szCs w:val="18"/>
        </w:rPr>
      </w:pPr>
      <w:r w:rsidRPr="00B408C3">
        <w:rPr>
          <w:noProof/>
          <w:sz w:val="18"/>
          <w:szCs w:val="18"/>
        </w:rPr>
        <w:t>Figure 8. DOM element or the leaf node of the tree converted into Element form</w:t>
      </w:r>
    </w:p>
    <w:p w:rsidR="00470991" w:rsidRDefault="00470991" w:rsidP="00470991">
      <w:pPr>
        <w:tabs>
          <w:tab w:val="left" w:pos="2670"/>
        </w:tabs>
        <w:ind w:left="360"/>
        <w:jc w:val="center"/>
        <w:rPr>
          <w:noProof/>
        </w:rPr>
      </w:pPr>
    </w:p>
    <w:p w:rsidR="00470991" w:rsidRDefault="00470991" w:rsidP="00470991">
      <w:pPr>
        <w:pStyle w:val="ListParagraph"/>
        <w:tabs>
          <w:tab w:val="left" w:pos="2670"/>
        </w:tabs>
        <w:jc w:val="center"/>
        <w:rPr>
          <w:noProof/>
        </w:rPr>
      </w:pPr>
    </w:p>
    <w:p w:rsidR="00470991" w:rsidRDefault="00470991" w:rsidP="00470991">
      <w:pPr>
        <w:pStyle w:val="ListParagraph"/>
        <w:tabs>
          <w:tab w:val="left" w:pos="2670"/>
        </w:tabs>
        <w:jc w:val="center"/>
        <w:rPr>
          <w:noProof/>
        </w:rPr>
      </w:pPr>
      <w:r>
        <w:rPr>
          <w:noProof/>
        </w:rPr>
        <w:drawing>
          <wp:inline distT="0" distB="0" distL="0" distR="0">
            <wp:extent cx="3782060" cy="2257425"/>
            <wp:effectExtent l="19050" t="0" r="8890" b="0"/>
            <wp:docPr id="12" name="Picture 130" descr="C:\Users\rk-nanda\Pictures\N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rk-nanda\Pictures\Node.png"/>
                    <pic:cNvPicPr>
                      <a:picLocks noChangeAspect="1" noChangeArrowheads="1"/>
                    </pic:cNvPicPr>
                  </pic:nvPicPr>
                  <pic:blipFill>
                    <a:blip r:embed="rId13"/>
                    <a:srcRect/>
                    <a:stretch>
                      <a:fillRect/>
                    </a:stretch>
                  </pic:blipFill>
                  <pic:spPr bwMode="auto">
                    <a:xfrm>
                      <a:off x="0" y="0"/>
                      <a:ext cx="3782060" cy="2257425"/>
                    </a:xfrm>
                    <a:prstGeom prst="rect">
                      <a:avLst/>
                    </a:prstGeom>
                    <a:noFill/>
                    <a:ln w="9525">
                      <a:noFill/>
                      <a:miter lim="800000"/>
                      <a:headEnd/>
                      <a:tailEnd/>
                    </a:ln>
                  </pic:spPr>
                </pic:pic>
              </a:graphicData>
            </a:graphic>
          </wp:inline>
        </w:drawing>
      </w:r>
    </w:p>
    <w:p w:rsidR="00470991" w:rsidRPr="00B408C3" w:rsidRDefault="00470991" w:rsidP="00470991">
      <w:pPr>
        <w:pStyle w:val="ListParagraph"/>
        <w:tabs>
          <w:tab w:val="left" w:pos="2670"/>
        </w:tabs>
        <w:jc w:val="center"/>
        <w:rPr>
          <w:noProof/>
          <w:sz w:val="18"/>
          <w:szCs w:val="18"/>
        </w:rPr>
      </w:pPr>
      <w:r w:rsidRPr="00B408C3">
        <w:rPr>
          <w:sz w:val="18"/>
          <w:szCs w:val="18"/>
        </w:rPr>
        <w:t>Figure 9. Implementation of the hasAttribute() fu</w:t>
      </w:r>
      <w:r w:rsidR="00B408C3" w:rsidRPr="00B408C3">
        <w:rPr>
          <w:sz w:val="18"/>
          <w:szCs w:val="18"/>
        </w:rPr>
        <w:t>n</w:t>
      </w:r>
      <w:r w:rsidRPr="00B408C3">
        <w:rPr>
          <w:sz w:val="18"/>
          <w:szCs w:val="18"/>
        </w:rPr>
        <w:t>ction.</w:t>
      </w:r>
    </w:p>
    <w:p w:rsidR="00470991" w:rsidRPr="00470991" w:rsidRDefault="00470991" w:rsidP="00470991">
      <w:pPr>
        <w:pStyle w:val="ListParagraph"/>
        <w:jc w:val="both"/>
        <w:rPr>
          <w:rFonts w:ascii="Times New Roman" w:hAnsi="Times New Roman" w:cs="Times New Roman"/>
          <w:sz w:val="24"/>
          <w:szCs w:val="24"/>
        </w:rPr>
      </w:pPr>
    </w:p>
    <w:p w:rsidR="00470991" w:rsidRPr="00B408C3" w:rsidRDefault="0079426B" w:rsidP="0079426B">
      <w:pPr>
        <w:pStyle w:val="ListParagraph"/>
        <w:numPr>
          <w:ilvl w:val="0"/>
          <w:numId w:val="17"/>
        </w:numPr>
        <w:jc w:val="both"/>
        <w:rPr>
          <w:rFonts w:ascii="Times New Roman" w:hAnsi="Times New Roman" w:cs="Times New Roman"/>
          <w:sz w:val="18"/>
          <w:szCs w:val="18"/>
        </w:rPr>
      </w:pPr>
      <w:r w:rsidRPr="00B408C3">
        <w:rPr>
          <w:rFonts w:ascii="Times New Roman" w:hAnsi="Times New Roman" w:cs="Times New Roman"/>
          <w:sz w:val="18"/>
          <w:szCs w:val="18"/>
        </w:rPr>
        <w:t>Then  the function getChildnodes() is used to check whether the parent tag is having a child tag or not. It is being represented in the Figure 10.</w:t>
      </w:r>
    </w:p>
    <w:p w:rsidR="0079426B" w:rsidRDefault="00B17962" w:rsidP="00B408C3">
      <w:pPr>
        <w:pStyle w:val="ListParagraph"/>
        <w:jc w:val="center"/>
      </w:pPr>
      <w:r>
        <w:pict>
          <v:group id="_x0000_s1162" editas="canvas" style="width:336.95pt;height:162.1pt;mso-position-horizontal-relative:char;mso-position-vertical-relative:line" coordorigin="3371,2128" coordsize="5184,2494">
            <o:lock v:ext="edit" aspectratio="t"/>
            <v:shape id="_x0000_s1163" type="#_x0000_t75" style="position:absolute;left:3371;top:2128;width:5184;height:2494" o:preferrelative="f">
              <v:fill o:detectmouseclick="t"/>
              <v:path o:extrusionok="t" o:connecttype="none"/>
              <o:lock v:ext="edit" text="t"/>
            </v:shape>
            <v:shape id="_x0000_s1164" type="#_x0000_t75" style="position:absolute;left:3371;top:2128;width:5184;height:2494">
              <v:imagedata r:id="rId14" o:title="child"/>
            </v:shape>
            <w10:wrap type="none"/>
            <w10:anchorlock/>
          </v:group>
        </w:pict>
      </w:r>
    </w:p>
    <w:p w:rsidR="00B408C3" w:rsidRDefault="00B408C3" w:rsidP="00B408C3">
      <w:pPr>
        <w:pStyle w:val="ListParagraph"/>
        <w:jc w:val="center"/>
      </w:pPr>
    </w:p>
    <w:p w:rsidR="0079426B" w:rsidRPr="00B408C3" w:rsidRDefault="0079426B" w:rsidP="0079426B">
      <w:pPr>
        <w:pStyle w:val="ListParagraph"/>
        <w:jc w:val="center"/>
        <w:rPr>
          <w:rFonts w:ascii="Times New Roman" w:hAnsi="Times New Roman" w:cs="Times New Roman"/>
          <w:sz w:val="18"/>
          <w:szCs w:val="18"/>
        </w:rPr>
      </w:pPr>
      <w:r w:rsidRPr="00B408C3">
        <w:rPr>
          <w:rFonts w:ascii="Times New Roman" w:hAnsi="Times New Roman" w:cs="Times New Roman"/>
          <w:sz w:val="18"/>
          <w:szCs w:val="18"/>
        </w:rPr>
        <w:t>Figure 10. Checking for the child tag</w:t>
      </w:r>
    </w:p>
    <w:p w:rsidR="00E7732F" w:rsidRPr="00B408C3" w:rsidRDefault="00E7732F" w:rsidP="00E7732F">
      <w:pPr>
        <w:pStyle w:val="ListParagraph"/>
        <w:numPr>
          <w:ilvl w:val="0"/>
          <w:numId w:val="17"/>
        </w:numPr>
        <w:tabs>
          <w:tab w:val="left" w:pos="7515"/>
        </w:tabs>
        <w:jc w:val="both"/>
        <w:rPr>
          <w:rFonts w:ascii="Times New Roman" w:hAnsi="Times New Roman" w:cs="Times New Roman"/>
          <w:sz w:val="18"/>
          <w:szCs w:val="18"/>
        </w:rPr>
      </w:pPr>
      <w:r w:rsidRPr="00B408C3">
        <w:rPr>
          <w:rFonts w:ascii="Times New Roman" w:hAnsi="Times New Roman" w:cs="Times New Roman"/>
          <w:sz w:val="18"/>
          <w:szCs w:val="18"/>
        </w:rPr>
        <w:t>Then After getting the value of child tag, it is being trimmed as the last Character  is “.” , which is</w:t>
      </w:r>
      <w:r w:rsidR="00764DF2" w:rsidRPr="00B408C3">
        <w:rPr>
          <w:rFonts w:ascii="Times New Roman" w:hAnsi="Times New Roman" w:cs="Times New Roman"/>
          <w:sz w:val="18"/>
          <w:szCs w:val="18"/>
        </w:rPr>
        <w:t xml:space="preserve"> being depicted in the Figure 11</w:t>
      </w:r>
      <w:r w:rsidRPr="00B408C3">
        <w:rPr>
          <w:rFonts w:ascii="Times New Roman" w:hAnsi="Times New Roman" w:cs="Times New Roman"/>
          <w:sz w:val="18"/>
          <w:szCs w:val="18"/>
        </w:rPr>
        <w:t xml:space="preserve"> .</w:t>
      </w:r>
    </w:p>
    <w:p w:rsidR="00E7732F" w:rsidRDefault="00E7732F" w:rsidP="00E7732F">
      <w:pPr>
        <w:tabs>
          <w:tab w:val="left" w:pos="7515"/>
        </w:tabs>
        <w:jc w:val="center"/>
      </w:pPr>
      <w:r>
        <w:rPr>
          <w:rFonts w:ascii="Times New Roman" w:hAnsi="Times New Roman" w:cs="Times New Roman"/>
          <w:sz w:val="24"/>
          <w:szCs w:val="24"/>
        </w:rPr>
        <w:tab/>
      </w:r>
      <w:r>
        <w:rPr>
          <w:noProof/>
        </w:rPr>
        <w:drawing>
          <wp:inline distT="0" distB="0" distL="0" distR="0">
            <wp:extent cx="4115435" cy="1217295"/>
            <wp:effectExtent l="19050" t="0" r="0" b="0"/>
            <wp:docPr id="23" name="Picture 139" descr="C:\Users\rk-nanda\Pictures\Trim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rk-nanda\Pictures\Trimming.png"/>
                    <pic:cNvPicPr>
                      <a:picLocks noChangeAspect="1" noChangeArrowheads="1"/>
                    </pic:cNvPicPr>
                  </pic:nvPicPr>
                  <pic:blipFill>
                    <a:blip r:embed="rId15"/>
                    <a:srcRect/>
                    <a:stretch>
                      <a:fillRect/>
                    </a:stretch>
                  </pic:blipFill>
                  <pic:spPr bwMode="auto">
                    <a:xfrm>
                      <a:off x="0" y="0"/>
                      <a:ext cx="4115435" cy="1217295"/>
                    </a:xfrm>
                    <a:prstGeom prst="rect">
                      <a:avLst/>
                    </a:prstGeom>
                    <a:noFill/>
                    <a:ln w="9525">
                      <a:noFill/>
                      <a:miter lim="800000"/>
                      <a:headEnd/>
                      <a:tailEnd/>
                    </a:ln>
                  </pic:spPr>
                </pic:pic>
              </a:graphicData>
            </a:graphic>
          </wp:inline>
        </w:drawing>
      </w:r>
    </w:p>
    <w:p w:rsidR="00E7732F" w:rsidRPr="00B408C3" w:rsidRDefault="00764DF2" w:rsidP="00E7732F">
      <w:pPr>
        <w:tabs>
          <w:tab w:val="left" w:pos="7515"/>
        </w:tabs>
        <w:jc w:val="center"/>
        <w:rPr>
          <w:rFonts w:ascii="Times New Roman" w:hAnsi="Times New Roman" w:cs="Times New Roman"/>
          <w:sz w:val="18"/>
          <w:szCs w:val="18"/>
        </w:rPr>
      </w:pPr>
      <w:r w:rsidRPr="00B408C3">
        <w:rPr>
          <w:rFonts w:ascii="Times New Roman" w:hAnsi="Times New Roman" w:cs="Times New Roman"/>
          <w:sz w:val="18"/>
          <w:szCs w:val="18"/>
        </w:rPr>
        <w:t>Figure 11</w:t>
      </w:r>
      <w:r w:rsidR="00E7732F" w:rsidRPr="00B408C3">
        <w:rPr>
          <w:rFonts w:ascii="Times New Roman" w:hAnsi="Times New Roman" w:cs="Times New Roman"/>
          <w:sz w:val="18"/>
          <w:szCs w:val="18"/>
        </w:rPr>
        <w:t>. Trimming of the string with substring() function</w:t>
      </w:r>
    </w:p>
    <w:p w:rsidR="00E7732F" w:rsidRDefault="00E7732F" w:rsidP="00E7732F">
      <w:pPr>
        <w:pStyle w:val="ListParagraph"/>
        <w:tabs>
          <w:tab w:val="left" w:pos="7515"/>
        </w:tabs>
        <w:jc w:val="both"/>
        <w:rPr>
          <w:rFonts w:ascii="Times New Roman" w:hAnsi="Times New Roman" w:cs="Times New Roman"/>
          <w:sz w:val="24"/>
          <w:szCs w:val="24"/>
        </w:rPr>
      </w:pPr>
    </w:p>
    <w:p w:rsidR="00E7732F" w:rsidRPr="00B408C3" w:rsidRDefault="00E7732F" w:rsidP="00E7732F">
      <w:pPr>
        <w:pStyle w:val="ListParagraph"/>
        <w:numPr>
          <w:ilvl w:val="0"/>
          <w:numId w:val="17"/>
        </w:numPr>
        <w:tabs>
          <w:tab w:val="left" w:pos="7515"/>
        </w:tabs>
        <w:jc w:val="both"/>
        <w:rPr>
          <w:rFonts w:ascii="Times New Roman" w:hAnsi="Times New Roman" w:cs="Times New Roman"/>
          <w:sz w:val="18"/>
          <w:szCs w:val="18"/>
        </w:rPr>
      </w:pPr>
      <w:r w:rsidRPr="00E7732F">
        <w:rPr>
          <w:rFonts w:ascii="Times New Roman" w:hAnsi="Times New Roman" w:cs="Times New Roman"/>
          <w:sz w:val="24"/>
          <w:szCs w:val="24"/>
        </w:rPr>
        <w:t xml:space="preserve"> </w:t>
      </w:r>
      <w:r w:rsidRPr="00B408C3">
        <w:rPr>
          <w:rFonts w:ascii="Times New Roman" w:hAnsi="Times New Roman" w:cs="Times New Roman"/>
          <w:sz w:val="18"/>
          <w:szCs w:val="18"/>
        </w:rPr>
        <w:t xml:space="preserve">Trimming is being performed as the value is in string type and we want to convert it into the Numeric Value. </w:t>
      </w:r>
    </w:p>
    <w:p w:rsidR="00E7732F" w:rsidRPr="00B408C3" w:rsidRDefault="00764DF2" w:rsidP="00E7732F">
      <w:pPr>
        <w:pStyle w:val="ListParagraph"/>
        <w:numPr>
          <w:ilvl w:val="0"/>
          <w:numId w:val="17"/>
        </w:numPr>
        <w:tabs>
          <w:tab w:val="left" w:pos="7515"/>
        </w:tabs>
        <w:jc w:val="both"/>
        <w:rPr>
          <w:rFonts w:ascii="Times New Roman" w:hAnsi="Times New Roman" w:cs="Times New Roman"/>
          <w:sz w:val="18"/>
          <w:szCs w:val="18"/>
        </w:rPr>
      </w:pPr>
      <w:r w:rsidRPr="00B408C3">
        <w:rPr>
          <w:rFonts w:ascii="Times New Roman" w:hAnsi="Times New Roman" w:cs="Times New Roman"/>
          <w:sz w:val="18"/>
          <w:szCs w:val="18"/>
        </w:rPr>
        <w:lastRenderedPageBreak/>
        <w:t xml:space="preserve"> Figure 12</w:t>
      </w:r>
      <w:r w:rsidR="00E7732F" w:rsidRPr="00B408C3">
        <w:rPr>
          <w:rFonts w:ascii="Times New Roman" w:hAnsi="Times New Roman" w:cs="Times New Roman"/>
          <w:sz w:val="18"/>
          <w:szCs w:val="18"/>
        </w:rPr>
        <w:t xml:space="preserve"> shows that the string value is converted to numeric value by using parseInt() function.  </w:t>
      </w:r>
    </w:p>
    <w:p w:rsidR="00E7732F" w:rsidRDefault="00E7732F" w:rsidP="00E7732F">
      <w:pPr>
        <w:pStyle w:val="ListParagraph"/>
        <w:tabs>
          <w:tab w:val="left" w:pos="7515"/>
        </w:tabs>
        <w:jc w:val="both"/>
        <w:rPr>
          <w:rFonts w:ascii="Times New Roman" w:hAnsi="Times New Roman" w:cs="Times New Roman"/>
          <w:sz w:val="24"/>
          <w:szCs w:val="24"/>
        </w:rPr>
      </w:pPr>
    </w:p>
    <w:p w:rsidR="00E7732F" w:rsidRDefault="00E7732F" w:rsidP="00E7732F">
      <w:pPr>
        <w:pStyle w:val="ListParagraph"/>
        <w:tabs>
          <w:tab w:val="left" w:pos="7515"/>
        </w:tabs>
        <w:jc w:val="center"/>
      </w:pPr>
      <w:r>
        <w:rPr>
          <w:noProof/>
        </w:rPr>
        <w:drawing>
          <wp:inline distT="0" distB="0" distL="0" distR="0">
            <wp:extent cx="4114800" cy="1373505"/>
            <wp:effectExtent l="19050" t="0" r="0" b="0"/>
            <wp:docPr id="24" name="Picture 140" descr="C:\Users\rk-nanda\Pictures\ch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rk-nanda\Pictures\child.png"/>
                    <pic:cNvPicPr>
                      <a:picLocks noChangeAspect="1" noChangeArrowheads="1"/>
                    </pic:cNvPicPr>
                  </pic:nvPicPr>
                  <pic:blipFill>
                    <a:blip r:embed="rId16"/>
                    <a:srcRect/>
                    <a:stretch>
                      <a:fillRect/>
                    </a:stretch>
                  </pic:blipFill>
                  <pic:spPr bwMode="auto">
                    <a:xfrm>
                      <a:off x="0" y="0"/>
                      <a:ext cx="4114800" cy="1373505"/>
                    </a:xfrm>
                    <a:prstGeom prst="rect">
                      <a:avLst/>
                    </a:prstGeom>
                    <a:noFill/>
                    <a:ln w="9525">
                      <a:noFill/>
                      <a:miter lim="800000"/>
                      <a:headEnd/>
                      <a:tailEnd/>
                    </a:ln>
                  </pic:spPr>
                </pic:pic>
              </a:graphicData>
            </a:graphic>
          </wp:inline>
        </w:drawing>
      </w:r>
    </w:p>
    <w:p w:rsidR="00E7732F" w:rsidRPr="00B408C3" w:rsidRDefault="00764DF2" w:rsidP="00E7732F">
      <w:pPr>
        <w:tabs>
          <w:tab w:val="left" w:pos="7515"/>
        </w:tabs>
        <w:ind w:left="360"/>
        <w:jc w:val="center"/>
        <w:rPr>
          <w:rFonts w:ascii="Times New Roman" w:hAnsi="Times New Roman" w:cs="Times New Roman"/>
          <w:sz w:val="18"/>
          <w:szCs w:val="18"/>
        </w:rPr>
      </w:pPr>
      <w:r w:rsidRPr="00B408C3">
        <w:rPr>
          <w:rFonts w:ascii="Times New Roman" w:hAnsi="Times New Roman" w:cs="Times New Roman"/>
          <w:sz w:val="18"/>
          <w:szCs w:val="18"/>
        </w:rPr>
        <w:t>Figure 12</w:t>
      </w:r>
      <w:r w:rsidR="00E7732F" w:rsidRPr="00B408C3">
        <w:rPr>
          <w:rFonts w:ascii="Times New Roman" w:hAnsi="Times New Roman" w:cs="Times New Roman"/>
          <w:sz w:val="18"/>
          <w:szCs w:val="18"/>
        </w:rPr>
        <w:t>. String to Integer conversion</w:t>
      </w:r>
    </w:p>
    <w:p w:rsidR="00E7732F" w:rsidRPr="00E7732F" w:rsidRDefault="00E7732F" w:rsidP="00E7732F">
      <w:pPr>
        <w:tabs>
          <w:tab w:val="left" w:pos="7515"/>
        </w:tabs>
        <w:jc w:val="both"/>
        <w:rPr>
          <w:rFonts w:ascii="Times New Roman" w:hAnsi="Times New Roman" w:cs="Times New Roman"/>
          <w:sz w:val="24"/>
          <w:szCs w:val="24"/>
        </w:rPr>
      </w:pPr>
      <w:r>
        <w:rPr>
          <w:rFonts w:ascii="Times New Roman" w:hAnsi="Times New Roman" w:cs="Times New Roman"/>
          <w:sz w:val="24"/>
          <w:szCs w:val="24"/>
        </w:rPr>
        <w:t xml:space="preserve">4. </w:t>
      </w:r>
      <w:r w:rsidRPr="007A2E80">
        <w:rPr>
          <w:rFonts w:ascii="Times New Roman" w:hAnsi="Times New Roman" w:cs="Times New Roman"/>
          <w:b/>
          <w:sz w:val="24"/>
          <w:szCs w:val="24"/>
        </w:rPr>
        <w:t>Checks Performed</w:t>
      </w:r>
    </w:p>
    <w:p w:rsidR="00E7732F" w:rsidRPr="00B408C3" w:rsidRDefault="00E7732F" w:rsidP="00E7732F">
      <w:pPr>
        <w:pStyle w:val="ListParagraph"/>
        <w:numPr>
          <w:ilvl w:val="0"/>
          <w:numId w:val="18"/>
        </w:numPr>
        <w:tabs>
          <w:tab w:val="left" w:pos="7515"/>
        </w:tabs>
        <w:jc w:val="both"/>
        <w:rPr>
          <w:rFonts w:ascii="Times New Roman" w:hAnsi="Times New Roman" w:cs="Times New Roman"/>
          <w:sz w:val="18"/>
          <w:szCs w:val="18"/>
        </w:rPr>
      </w:pPr>
      <w:r w:rsidRPr="00B408C3">
        <w:rPr>
          <w:rFonts w:ascii="Times New Roman" w:hAnsi="Times New Roman" w:cs="Times New Roman"/>
          <w:sz w:val="18"/>
          <w:szCs w:val="18"/>
        </w:rPr>
        <w:t xml:space="preserve">The Code Compliance is done according to the IS (Indian Standard) Codes. </w:t>
      </w:r>
    </w:p>
    <w:p w:rsidR="00E7732F" w:rsidRPr="00B408C3" w:rsidRDefault="00E7732F" w:rsidP="00E7732F">
      <w:pPr>
        <w:pStyle w:val="ListParagraph"/>
        <w:numPr>
          <w:ilvl w:val="0"/>
          <w:numId w:val="18"/>
        </w:numPr>
        <w:tabs>
          <w:tab w:val="left" w:pos="7515"/>
        </w:tabs>
        <w:jc w:val="both"/>
        <w:rPr>
          <w:rFonts w:ascii="Times New Roman" w:hAnsi="Times New Roman" w:cs="Times New Roman"/>
          <w:sz w:val="18"/>
          <w:szCs w:val="18"/>
        </w:rPr>
      </w:pPr>
      <w:r w:rsidRPr="00B408C3">
        <w:rPr>
          <w:rFonts w:ascii="Times New Roman" w:hAnsi="Times New Roman" w:cs="Times New Roman"/>
          <w:sz w:val="18"/>
          <w:szCs w:val="18"/>
        </w:rPr>
        <w:t xml:space="preserve">IS Codes are the Standard Codes which are Accurate according to Indian Conditions for Construction. </w:t>
      </w:r>
    </w:p>
    <w:p w:rsidR="00E7732F" w:rsidRPr="00B408C3" w:rsidRDefault="00E7732F" w:rsidP="00E7732F">
      <w:pPr>
        <w:pStyle w:val="ListParagraph"/>
        <w:numPr>
          <w:ilvl w:val="0"/>
          <w:numId w:val="18"/>
        </w:numPr>
        <w:tabs>
          <w:tab w:val="left" w:pos="7515"/>
        </w:tabs>
        <w:rPr>
          <w:rFonts w:ascii="Times New Roman" w:hAnsi="Times New Roman" w:cs="Times New Roman"/>
          <w:sz w:val="18"/>
          <w:szCs w:val="18"/>
        </w:rPr>
      </w:pPr>
      <w:r w:rsidRPr="00B408C3">
        <w:rPr>
          <w:rFonts w:ascii="Times New Roman" w:hAnsi="Times New Roman" w:cs="Times New Roman"/>
          <w:sz w:val="18"/>
          <w:szCs w:val="18"/>
        </w:rPr>
        <w:t xml:space="preserve">By these Codes we can Validate the Depth, Height, Diameter, etc of the entities used for construction. </w:t>
      </w:r>
    </w:p>
    <w:p w:rsidR="00E7732F" w:rsidRPr="00B408C3" w:rsidRDefault="00E7732F" w:rsidP="00E7732F">
      <w:pPr>
        <w:pStyle w:val="ListParagraph"/>
        <w:numPr>
          <w:ilvl w:val="0"/>
          <w:numId w:val="18"/>
        </w:numPr>
        <w:tabs>
          <w:tab w:val="left" w:pos="7515"/>
        </w:tabs>
        <w:rPr>
          <w:rFonts w:ascii="Times New Roman" w:hAnsi="Times New Roman" w:cs="Times New Roman"/>
          <w:sz w:val="18"/>
          <w:szCs w:val="18"/>
        </w:rPr>
      </w:pPr>
      <w:r w:rsidRPr="00B408C3">
        <w:rPr>
          <w:rFonts w:ascii="Times New Roman" w:hAnsi="Times New Roman" w:cs="Times New Roman"/>
          <w:sz w:val="18"/>
          <w:szCs w:val="18"/>
        </w:rPr>
        <w:t xml:space="preserve">Checks Performed </w:t>
      </w:r>
    </w:p>
    <w:p w:rsidR="00E7732F" w:rsidRPr="00B408C3" w:rsidRDefault="00CF037D" w:rsidP="00E7732F">
      <w:pPr>
        <w:pStyle w:val="ListParagraph"/>
        <w:numPr>
          <w:ilvl w:val="0"/>
          <w:numId w:val="19"/>
        </w:numPr>
        <w:tabs>
          <w:tab w:val="left" w:pos="7515"/>
        </w:tabs>
        <w:rPr>
          <w:rFonts w:ascii="Times New Roman" w:hAnsi="Times New Roman" w:cs="Times New Roman"/>
          <w:sz w:val="18"/>
          <w:szCs w:val="18"/>
        </w:rPr>
      </w:pPr>
      <w:r w:rsidRPr="00B408C3">
        <w:rPr>
          <w:rFonts w:ascii="Times New Roman" w:hAnsi="Times New Roman" w:cs="Times New Roman"/>
          <w:sz w:val="18"/>
          <w:szCs w:val="18"/>
        </w:rPr>
        <w:t>Height</w:t>
      </w:r>
      <w:r w:rsidR="00E7732F" w:rsidRPr="00B408C3">
        <w:rPr>
          <w:rFonts w:ascii="Times New Roman" w:hAnsi="Times New Roman" w:cs="Times New Roman"/>
          <w:sz w:val="18"/>
          <w:szCs w:val="18"/>
        </w:rPr>
        <w:t xml:space="preserve"> of the Column</w:t>
      </w:r>
    </w:p>
    <w:p w:rsidR="00E7732F" w:rsidRPr="00B408C3" w:rsidRDefault="00E7732F" w:rsidP="00E7732F">
      <w:pPr>
        <w:pStyle w:val="ListParagraph"/>
        <w:numPr>
          <w:ilvl w:val="0"/>
          <w:numId w:val="19"/>
        </w:numPr>
        <w:tabs>
          <w:tab w:val="left" w:pos="7515"/>
        </w:tabs>
        <w:rPr>
          <w:rFonts w:ascii="Times New Roman" w:hAnsi="Times New Roman" w:cs="Times New Roman"/>
          <w:sz w:val="18"/>
          <w:szCs w:val="18"/>
        </w:rPr>
      </w:pPr>
      <w:r w:rsidRPr="00B408C3">
        <w:rPr>
          <w:rFonts w:ascii="Times New Roman" w:hAnsi="Times New Roman" w:cs="Times New Roman"/>
          <w:sz w:val="18"/>
          <w:szCs w:val="18"/>
        </w:rPr>
        <w:t xml:space="preserve">Thickness of </w:t>
      </w:r>
      <w:r w:rsidR="00CF037D" w:rsidRPr="00B408C3">
        <w:rPr>
          <w:rFonts w:ascii="Times New Roman" w:hAnsi="Times New Roman" w:cs="Times New Roman"/>
          <w:sz w:val="18"/>
          <w:szCs w:val="18"/>
        </w:rPr>
        <w:t>Slab</w:t>
      </w:r>
    </w:p>
    <w:p w:rsidR="00CF037D" w:rsidRPr="00B408C3" w:rsidRDefault="00CF037D" w:rsidP="00E7732F">
      <w:pPr>
        <w:pStyle w:val="ListParagraph"/>
        <w:numPr>
          <w:ilvl w:val="0"/>
          <w:numId w:val="19"/>
        </w:numPr>
        <w:tabs>
          <w:tab w:val="left" w:pos="7515"/>
        </w:tabs>
        <w:rPr>
          <w:rFonts w:ascii="Times New Roman" w:hAnsi="Times New Roman" w:cs="Times New Roman"/>
          <w:sz w:val="18"/>
          <w:szCs w:val="18"/>
        </w:rPr>
      </w:pPr>
      <w:r w:rsidRPr="00B408C3">
        <w:rPr>
          <w:rFonts w:ascii="Times New Roman" w:hAnsi="Times New Roman" w:cs="Times New Roman"/>
          <w:sz w:val="18"/>
          <w:szCs w:val="18"/>
        </w:rPr>
        <w:t>Diameter of Reinforcement Bar</w:t>
      </w:r>
    </w:p>
    <w:p w:rsidR="00CF037D" w:rsidRPr="00B408C3" w:rsidRDefault="00CF037D" w:rsidP="00E7732F">
      <w:pPr>
        <w:pStyle w:val="ListParagraph"/>
        <w:numPr>
          <w:ilvl w:val="0"/>
          <w:numId w:val="19"/>
        </w:numPr>
        <w:tabs>
          <w:tab w:val="left" w:pos="7515"/>
        </w:tabs>
        <w:rPr>
          <w:rFonts w:ascii="Times New Roman" w:hAnsi="Times New Roman" w:cs="Times New Roman"/>
          <w:sz w:val="18"/>
          <w:szCs w:val="18"/>
        </w:rPr>
      </w:pPr>
      <w:r w:rsidRPr="00B408C3">
        <w:rPr>
          <w:rFonts w:ascii="Times New Roman" w:hAnsi="Times New Roman" w:cs="Times New Roman"/>
          <w:sz w:val="18"/>
          <w:szCs w:val="18"/>
        </w:rPr>
        <w:t>Depth of Beam</w:t>
      </w:r>
    </w:p>
    <w:p w:rsidR="00E7732F" w:rsidRDefault="00E7732F" w:rsidP="00E7732F">
      <w:pPr>
        <w:pStyle w:val="ListParagraph"/>
        <w:tabs>
          <w:tab w:val="left" w:pos="7515"/>
        </w:tabs>
        <w:rPr>
          <w:rFonts w:ascii="Times New Roman" w:hAnsi="Times New Roman" w:cs="Times New Roman"/>
          <w:sz w:val="24"/>
          <w:szCs w:val="24"/>
        </w:rPr>
      </w:pPr>
    </w:p>
    <w:p w:rsidR="00E7732F" w:rsidRPr="00E7732F" w:rsidRDefault="00E7732F" w:rsidP="00E7732F">
      <w:pPr>
        <w:tabs>
          <w:tab w:val="left" w:pos="7515"/>
        </w:tabs>
        <w:rPr>
          <w:rFonts w:ascii="Times New Roman" w:hAnsi="Times New Roman" w:cs="Times New Roman"/>
          <w:sz w:val="24"/>
          <w:szCs w:val="24"/>
        </w:rPr>
      </w:pPr>
      <w:r w:rsidRPr="00E7732F">
        <w:rPr>
          <w:rFonts w:ascii="Times New Roman" w:hAnsi="Times New Roman" w:cs="Times New Roman"/>
          <w:sz w:val="24"/>
          <w:szCs w:val="24"/>
        </w:rPr>
        <w:t xml:space="preserve"> </w:t>
      </w:r>
    </w:p>
    <w:p w:rsidR="00CF037D" w:rsidRPr="00B408C3" w:rsidRDefault="00E7732F" w:rsidP="00CF037D">
      <w:pPr>
        <w:pStyle w:val="ListParagraph"/>
        <w:numPr>
          <w:ilvl w:val="0"/>
          <w:numId w:val="20"/>
        </w:numPr>
        <w:tabs>
          <w:tab w:val="left" w:pos="7515"/>
        </w:tabs>
        <w:jc w:val="both"/>
        <w:rPr>
          <w:rFonts w:ascii="Times New Roman" w:hAnsi="Times New Roman" w:cs="Times New Roman"/>
          <w:sz w:val="18"/>
          <w:szCs w:val="18"/>
        </w:rPr>
      </w:pPr>
      <w:r w:rsidRPr="00B408C3">
        <w:rPr>
          <w:rFonts w:ascii="Times New Roman" w:hAnsi="Times New Roman" w:cs="Times New Roman"/>
          <w:sz w:val="18"/>
          <w:szCs w:val="18"/>
        </w:rPr>
        <w:t>At the End Limit is Applied According to IS Codes for Code Compliance.</w:t>
      </w:r>
    </w:p>
    <w:p w:rsidR="00E7732F" w:rsidRPr="00B408C3" w:rsidRDefault="00E7732F" w:rsidP="00CF037D">
      <w:pPr>
        <w:pStyle w:val="ListParagraph"/>
        <w:numPr>
          <w:ilvl w:val="0"/>
          <w:numId w:val="20"/>
        </w:numPr>
        <w:tabs>
          <w:tab w:val="left" w:pos="7515"/>
        </w:tabs>
        <w:jc w:val="both"/>
        <w:rPr>
          <w:rFonts w:ascii="Times New Roman" w:hAnsi="Times New Roman" w:cs="Times New Roman"/>
          <w:sz w:val="18"/>
          <w:szCs w:val="18"/>
        </w:rPr>
      </w:pPr>
      <w:r w:rsidRPr="00B408C3">
        <w:rPr>
          <w:rFonts w:ascii="Times New Roman" w:hAnsi="Times New Roman" w:cs="Times New Roman"/>
          <w:sz w:val="18"/>
          <w:szCs w:val="18"/>
        </w:rPr>
        <w:t xml:space="preserve"> If the Value fetched from the .ifcxml file lies within the range the</w:t>
      </w:r>
      <w:r w:rsidR="00447646" w:rsidRPr="00B408C3">
        <w:rPr>
          <w:rFonts w:ascii="Times New Roman" w:hAnsi="Times New Roman" w:cs="Times New Roman"/>
          <w:sz w:val="18"/>
          <w:szCs w:val="18"/>
        </w:rPr>
        <w:t>n the entity of the Infrastructure</w:t>
      </w:r>
      <w:r w:rsidRPr="00B408C3">
        <w:rPr>
          <w:rFonts w:ascii="Times New Roman" w:hAnsi="Times New Roman" w:cs="Times New Roman"/>
          <w:sz w:val="18"/>
          <w:szCs w:val="18"/>
        </w:rPr>
        <w:t xml:space="preserve"> is valid that means it could be Constructed else the Model needs some Modification at a P</w:t>
      </w:r>
      <w:r w:rsidR="00851143" w:rsidRPr="00B408C3">
        <w:rPr>
          <w:rFonts w:ascii="Times New Roman" w:hAnsi="Times New Roman" w:cs="Times New Roman"/>
          <w:sz w:val="18"/>
          <w:szCs w:val="18"/>
        </w:rPr>
        <w:t>articular Entity of Infrastructure</w:t>
      </w:r>
      <w:r w:rsidRPr="00B408C3">
        <w:rPr>
          <w:rFonts w:ascii="Times New Roman" w:hAnsi="Times New Roman" w:cs="Times New Roman"/>
          <w:sz w:val="18"/>
          <w:szCs w:val="18"/>
        </w:rPr>
        <w:t>.</w:t>
      </w:r>
    </w:p>
    <w:p w:rsidR="00CF037D" w:rsidRPr="00614B53" w:rsidRDefault="00CF037D" w:rsidP="00CF037D">
      <w:pPr>
        <w:tabs>
          <w:tab w:val="left" w:pos="7515"/>
        </w:tabs>
        <w:jc w:val="center"/>
        <w:rPr>
          <w:b/>
          <w:sz w:val="24"/>
          <w:szCs w:val="24"/>
        </w:rPr>
      </w:pPr>
      <w:r>
        <w:rPr>
          <w:b/>
          <w:noProof/>
          <w:sz w:val="24"/>
          <w:szCs w:val="24"/>
        </w:rPr>
        <w:drawing>
          <wp:inline distT="0" distB="0" distL="0" distR="0">
            <wp:extent cx="5591810" cy="2620010"/>
            <wp:effectExtent l="19050" t="0" r="8890" b="0"/>
            <wp:docPr id="25" name="Picture 141" descr="C:\Users\rk-nanda\Pictures\Trim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rk-nanda\Pictures\Trimming.png"/>
                    <pic:cNvPicPr>
                      <a:picLocks noChangeAspect="1" noChangeArrowheads="1"/>
                    </pic:cNvPicPr>
                  </pic:nvPicPr>
                  <pic:blipFill>
                    <a:blip r:embed="rId17"/>
                    <a:srcRect/>
                    <a:stretch>
                      <a:fillRect/>
                    </a:stretch>
                  </pic:blipFill>
                  <pic:spPr bwMode="auto">
                    <a:xfrm>
                      <a:off x="0" y="0"/>
                      <a:ext cx="5591810" cy="2620010"/>
                    </a:xfrm>
                    <a:prstGeom prst="rect">
                      <a:avLst/>
                    </a:prstGeom>
                    <a:noFill/>
                    <a:ln w="9525">
                      <a:noFill/>
                      <a:miter lim="800000"/>
                      <a:headEnd/>
                      <a:tailEnd/>
                    </a:ln>
                  </pic:spPr>
                </pic:pic>
              </a:graphicData>
            </a:graphic>
          </wp:inline>
        </w:drawing>
      </w:r>
    </w:p>
    <w:p w:rsidR="00AB041B" w:rsidRDefault="00CF037D" w:rsidP="00846F95">
      <w:pPr>
        <w:jc w:val="center"/>
        <w:rPr>
          <w:rFonts w:ascii="Times New Roman" w:hAnsi="Times New Roman" w:cs="Times New Roman"/>
          <w:sz w:val="18"/>
          <w:szCs w:val="18"/>
        </w:rPr>
      </w:pPr>
      <w:r w:rsidRPr="00B408C3">
        <w:rPr>
          <w:rFonts w:ascii="Times New Roman" w:hAnsi="Times New Roman" w:cs="Times New Roman"/>
          <w:sz w:val="18"/>
          <w:szCs w:val="18"/>
        </w:rPr>
        <w:t>Figure</w:t>
      </w:r>
      <w:r w:rsidR="00764DF2" w:rsidRPr="00B408C3">
        <w:rPr>
          <w:rFonts w:ascii="Times New Roman" w:hAnsi="Times New Roman" w:cs="Times New Roman"/>
          <w:sz w:val="18"/>
          <w:szCs w:val="18"/>
        </w:rPr>
        <w:t xml:space="preserve"> 13</w:t>
      </w:r>
      <w:r w:rsidRPr="00B408C3">
        <w:rPr>
          <w:rFonts w:ascii="Times New Roman" w:hAnsi="Times New Roman" w:cs="Times New Roman"/>
          <w:sz w:val="18"/>
          <w:szCs w:val="18"/>
        </w:rPr>
        <w:t>. Check Applied according to Indian Standard(IS) Codes.</w:t>
      </w:r>
    </w:p>
    <w:p w:rsidR="00846F95" w:rsidRPr="00846F95" w:rsidRDefault="00846F95" w:rsidP="00846F95">
      <w:pPr>
        <w:jc w:val="center"/>
        <w:rPr>
          <w:rFonts w:ascii="Times New Roman" w:hAnsi="Times New Roman" w:cs="Times New Roman"/>
          <w:sz w:val="18"/>
          <w:szCs w:val="18"/>
        </w:rPr>
      </w:pPr>
    </w:p>
    <w:p w:rsidR="00B907A6" w:rsidRPr="007A2E80" w:rsidRDefault="00846F95" w:rsidP="00B907A6">
      <w:pPr>
        <w:jc w:val="both"/>
        <w:rPr>
          <w:rFonts w:ascii="Times New Roman" w:hAnsi="Times New Roman" w:cs="Times New Roman"/>
          <w:b/>
          <w:sz w:val="24"/>
          <w:szCs w:val="24"/>
        </w:rPr>
      </w:pPr>
      <w:r>
        <w:rPr>
          <w:rFonts w:ascii="Times New Roman" w:hAnsi="Times New Roman" w:cs="Times New Roman"/>
          <w:sz w:val="24"/>
          <w:szCs w:val="24"/>
        </w:rPr>
        <w:lastRenderedPageBreak/>
        <w:t>5</w:t>
      </w:r>
      <w:r w:rsidR="00CA65A3">
        <w:rPr>
          <w:rFonts w:ascii="Times New Roman" w:hAnsi="Times New Roman" w:cs="Times New Roman"/>
          <w:sz w:val="24"/>
          <w:szCs w:val="24"/>
        </w:rPr>
        <w:t xml:space="preserve">. </w:t>
      </w:r>
      <w:r w:rsidR="00CA65A3" w:rsidRPr="007A2E80">
        <w:rPr>
          <w:rFonts w:ascii="Times New Roman" w:hAnsi="Times New Roman" w:cs="Times New Roman"/>
          <w:b/>
          <w:sz w:val="24"/>
          <w:szCs w:val="24"/>
        </w:rPr>
        <w:t>Exception Handling</w:t>
      </w:r>
    </w:p>
    <w:p w:rsidR="00976477" w:rsidRPr="00F218D0" w:rsidRDefault="00B907A6" w:rsidP="00B907A6">
      <w:pPr>
        <w:tabs>
          <w:tab w:val="left" w:pos="7515"/>
        </w:tabs>
        <w:rPr>
          <w:rFonts w:ascii="Times New Roman" w:hAnsi="Times New Roman" w:cs="Times New Roman"/>
          <w:sz w:val="18"/>
          <w:szCs w:val="18"/>
        </w:rPr>
      </w:pPr>
      <w:r w:rsidRPr="00F218D0">
        <w:rPr>
          <w:rFonts w:ascii="Times New Roman" w:hAnsi="Times New Roman" w:cs="Times New Roman"/>
          <w:sz w:val="18"/>
          <w:szCs w:val="18"/>
        </w:rPr>
        <w:t>Exception: It is an Run-Time Error.</w:t>
      </w:r>
    </w:p>
    <w:p w:rsidR="00565AB2" w:rsidRPr="00F218D0" w:rsidRDefault="0002751B" w:rsidP="00565AB2">
      <w:pPr>
        <w:pStyle w:val="ListParagraph"/>
        <w:numPr>
          <w:ilvl w:val="0"/>
          <w:numId w:val="25"/>
        </w:numPr>
        <w:jc w:val="both"/>
        <w:rPr>
          <w:rFonts w:ascii="Times New Roman" w:hAnsi="Times New Roman" w:cs="Times New Roman"/>
          <w:sz w:val="18"/>
          <w:szCs w:val="18"/>
        </w:rPr>
      </w:pPr>
      <w:r w:rsidRPr="00F218D0">
        <w:rPr>
          <w:rFonts w:ascii="Times New Roman" w:hAnsi="Times New Roman" w:cs="Times New Roman"/>
          <w:sz w:val="18"/>
          <w:szCs w:val="18"/>
        </w:rPr>
        <w:t>Null Pointer Exceptio</w:t>
      </w:r>
      <w:r w:rsidR="00B907A6" w:rsidRPr="00F218D0">
        <w:rPr>
          <w:rFonts w:ascii="Times New Roman" w:hAnsi="Times New Roman" w:cs="Times New Roman"/>
          <w:sz w:val="18"/>
          <w:szCs w:val="18"/>
        </w:rPr>
        <w:t>n</w:t>
      </w:r>
    </w:p>
    <w:p w:rsidR="00565AB2" w:rsidRPr="00F218D0" w:rsidRDefault="00565AB2" w:rsidP="00565AB2">
      <w:pPr>
        <w:pStyle w:val="ListParagraph"/>
        <w:ind w:left="360"/>
        <w:jc w:val="both"/>
        <w:rPr>
          <w:rFonts w:ascii="Times New Roman" w:hAnsi="Times New Roman" w:cs="Times New Roman"/>
          <w:sz w:val="18"/>
          <w:szCs w:val="18"/>
        </w:rPr>
      </w:pPr>
      <w:r w:rsidRPr="00F218D0">
        <w:rPr>
          <w:rFonts w:ascii="Times New Roman" w:hAnsi="Times New Roman" w:cs="Times New Roman"/>
          <w:sz w:val="18"/>
          <w:szCs w:val="18"/>
        </w:rPr>
        <w:tab/>
        <w:t>It is caused due to</w:t>
      </w:r>
    </w:p>
    <w:p w:rsidR="00565AB2" w:rsidRPr="00F218D0" w:rsidRDefault="00565AB2" w:rsidP="00565AB2">
      <w:pPr>
        <w:pStyle w:val="ListParagraph"/>
        <w:numPr>
          <w:ilvl w:val="2"/>
          <w:numId w:val="25"/>
        </w:numPr>
        <w:spacing w:before="100" w:beforeAutospacing="1" w:after="100" w:afterAutospacing="1" w:line="240" w:lineRule="auto"/>
        <w:rPr>
          <w:rFonts w:ascii="Times New Roman" w:eastAsia="Times New Roman" w:hAnsi="Times New Roman" w:cs="Times New Roman"/>
          <w:sz w:val="18"/>
          <w:szCs w:val="18"/>
        </w:rPr>
      </w:pPr>
      <w:r w:rsidRPr="00F218D0">
        <w:rPr>
          <w:rFonts w:ascii="Times New Roman" w:eastAsia="Times New Roman" w:hAnsi="Times New Roman" w:cs="Times New Roman"/>
          <w:sz w:val="18"/>
          <w:szCs w:val="18"/>
        </w:rPr>
        <w:t>Calling an instance method on the object referred by a null reference.</w:t>
      </w:r>
    </w:p>
    <w:p w:rsidR="00565AB2" w:rsidRPr="00F218D0" w:rsidRDefault="00565AB2" w:rsidP="00565AB2">
      <w:pPr>
        <w:pStyle w:val="ListParagraph"/>
        <w:numPr>
          <w:ilvl w:val="2"/>
          <w:numId w:val="25"/>
        </w:numPr>
        <w:spacing w:before="100" w:beforeAutospacing="1" w:after="100" w:afterAutospacing="1" w:line="240" w:lineRule="auto"/>
        <w:rPr>
          <w:rFonts w:ascii="Times New Roman" w:eastAsia="Times New Roman" w:hAnsi="Times New Roman" w:cs="Times New Roman"/>
          <w:sz w:val="18"/>
          <w:szCs w:val="18"/>
        </w:rPr>
      </w:pPr>
      <w:r w:rsidRPr="00F218D0">
        <w:rPr>
          <w:rFonts w:ascii="Times New Roman" w:eastAsia="Times New Roman" w:hAnsi="Times New Roman" w:cs="Times New Roman"/>
          <w:sz w:val="18"/>
          <w:szCs w:val="18"/>
        </w:rPr>
        <w:t>Accessing or modifying an instance field of the object referred by a null reference.</w:t>
      </w:r>
    </w:p>
    <w:p w:rsidR="00565AB2" w:rsidRPr="00F218D0" w:rsidRDefault="00565AB2" w:rsidP="00565AB2">
      <w:pPr>
        <w:pStyle w:val="ListParagraph"/>
        <w:numPr>
          <w:ilvl w:val="2"/>
          <w:numId w:val="25"/>
        </w:numPr>
        <w:spacing w:before="100" w:beforeAutospacing="1" w:after="100" w:afterAutospacing="1" w:line="240" w:lineRule="auto"/>
        <w:rPr>
          <w:rFonts w:ascii="Times New Roman" w:eastAsia="Times New Roman" w:hAnsi="Times New Roman" w:cs="Times New Roman"/>
          <w:sz w:val="18"/>
          <w:szCs w:val="18"/>
        </w:rPr>
      </w:pPr>
      <w:r w:rsidRPr="00F218D0">
        <w:rPr>
          <w:rFonts w:ascii="Times New Roman" w:eastAsia="Times New Roman" w:hAnsi="Times New Roman" w:cs="Times New Roman"/>
          <w:sz w:val="18"/>
          <w:szCs w:val="18"/>
        </w:rPr>
        <w:t>If the reference type is an array type, taking the length of a null reference.</w:t>
      </w:r>
    </w:p>
    <w:p w:rsidR="00565AB2" w:rsidRPr="00F218D0" w:rsidRDefault="00565AB2" w:rsidP="00565AB2">
      <w:pPr>
        <w:pStyle w:val="ListParagraph"/>
        <w:numPr>
          <w:ilvl w:val="2"/>
          <w:numId w:val="25"/>
        </w:numPr>
        <w:spacing w:before="100" w:beforeAutospacing="1" w:after="100" w:afterAutospacing="1" w:line="240" w:lineRule="auto"/>
        <w:rPr>
          <w:rFonts w:ascii="Times New Roman" w:eastAsia="Times New Roman" w:hAnsi="Times New Roman" w:cs="Times New Roman"/>
          <w:sz w:val="18"/>
          <w:szCs w:val="18"/>
        </w:rPr>
      </w:pPr>
      <w:r w:rsidRPr="00F218D0">
        <w:rPr>
          <w:rFonts w:ascii="Times New Roman" w:eastAsia="Times New Roman" w:hAnsi="Times New Roman" w:cs="Times New Roman"/>
          <w:sz w:val="18"/>
          <w:szCs w:val="18"/>
        </w:rPr>
        <w:t>If the reference type is an array type, accessing or modifying the slots of a null reference.</w:t>
      </w:r>
    </w:p>
    <w:p w:rsidR="00565AB2" w:rsidRPr="00F218D0" w:rsidRDefault="00565AB2" w:rsidP="00565AB2">
      <w:pPr>
        <w:pStyle w:val="ListParagraph"/>
        <w:numPr>
          <w:ilvl w:val="2"/>
          <w:numId w:val="25"/>
        </w:numPr>
        <w:spacing w:before="100" w:beforeAutospacing="1" w:after="100" w:afterAutospacing="1" w:line="240" w:lineRule="auto"/>
        <w:rPr>
          <w:rFonts w:ascii="Times New Roman" w:eastAsia="Times New Roman" w:hAnsi="Times New Roman" w:cs="Times New Roman"/>
          <w:sz w:val="18"/>
          <w:szCs w:val="18"/>
        </w:rPr>
      </w:pPr>
      <w:r w:rsidRPr="00F218D0">
        <w:rPr>
          <w:rFonts w:ascii="Times New Roman" w:eastAsia="Times New Roman" w:hAnsi="Times New Roman" w:cs="Times New Roman"/>
          <w:sz w:val="18"/>
          <w:szCs w:val="18"/>
        </w:rPr>
        <w:t>If the reference type is a subtype of Throwable, throwing a null reference.</w:t>
      </w:r>
    </w:p>
    <w:p w:rsidR="00B907A6" w:rsidRPr="00F218D0" w:rsidRDefault="00B907A6" w:rsidP="00B907A6">
      <w:pPr>
        <w:pStyle w:val="ListParagraph"/>
        <w:jc w:val="both"/>
        <w:rPr>
          <w:rFonts w:ascii="Times New Roman" w:hAnsi="Times New Roman" w:cs="Times New Roman"/>
          <w:sz w:val="18"/>
          <w:szCs w:val="18"/>
        </w:rPr>
      </w:pPr>
    </w:p>
    <w:p w:rsidR="005E0053" w:rsidRPr="00F218D0" w:rsidRDefault="005E0053" w:rsidP="00B907A6">
      <w:pPr>
        <w:pStyle w:val="ListParagraph"/>
        <w:jc w:val="both"/>
        <w:rPr>
          <w:rFonts w:ascii="Times New Roman" w:hAnsi="Times New Roman" w:cs="Times New Roman"/>
          <w:sz w:val="18"/>
          <w:szCs w:val="18"/>
        </w:rPr>
      </w:pPr>
    </w:p>
    <w:p w:rsidR="00B907A6" w:rsidRPr="00F218D0" w:rsidRDefault="0002751B" w:rsidP="00565AB2">
      <w:pPr>
        <w:pStyle w:val="ListParagraph"/>
        <w:numPr>
          <w:ilvl w:val="0"/>
          <w:numId w:val="26"/>
        </w:numPr>
        <w:jc w:val="both"/>
        <w:rPr>
          <w:rFonts w:ascii="Times New Roman" w:hAnsi="Times New Roman" w:cs="Times New Roman"/>
          <w:sz w:val="18"/>
          <w:szCs w:val="18"/>
        </w:rPr>
      </w:pPr>
      <w:r w:rsidRPr="00F218D0">
        <w:rPr>
          <w:rFonts w:ascii="Times New Roman" w:hAnsi="Times New Roman" w:cs="Times New Roman"/>
          <w:sz w:val="18"/>
          <w:szCs w:val="18"/>
        </w:rPr>
        <w:t>Heap Space /Out of Memory Exception</w:t>
      </w:r>
    </w:p>
    <w:p w:rsidR="00565AB2" w:rsidRPr="00F218D0" w:rsidRDefault="00565AB2" w:rsidP="00B907A6">
      <w:pPr>
        <w:pStyle w:val="ListParagraph"/>
        <w:rPr>
          <w:rFonts w:ascii="Times New Roman" w:hAnsi="Times New Roman" w:cs="Times New Roman"/>
          <w:sz w:val="18"/>
          <w:szCs w:val="18"/>
        </w:rPr>
      </w:pPr>
    </w:p>
    <w:p w:rsidR="00565AB2" w:rsidRPr="00F218D0" w:rsidRDefault="00565AB2" w:rsidP="00565AB2">
      <w:pPr>
        <w:pStyle w:val="ListParagraph"/>
        <w:numPr>
          <w:ilvl w:val="2"/>
          <w:numId w:val="26"/>
        </w:numPr>
        <w:rPr>
          <w:rFonts w:ascii="Times New Roman" w:hAnsi="Times New Roman" w:cs="Times New Roman"/>
          <w:sz w:val="18"/>
          <w:szCs w:val="18"/>
        </w:rPr>
      </w:pPr>
      <w:r w:rsidRPr="00F218D0">
        <w:rPr>
          <w:rFonts w:ascii="Times New Roman" w:hAnsi="Times New Roman" w:cs="Times New Roman"/>
          <w:sz w:val="18"/>
          <w:szCs w:val="18"/>
        </w:rPr>
        <w:t xml:space="preserve">OutOfMemoryError in Java is a subclass </w:t>
      </w:r>
      <w:r w:rsidRPr="00F218D0">
        <w:rPr>
          <w:rFonts w:ascii="Times New Roman" w:hAnsi="Times New Roman" w:cs="Times New Roman"/>
          <w:b/>
          <w:bCs/>
          <w:sz w:val="18"/>
          <w:szCs w:val="18"/>
        </w:rPr>
        <w:t>of java.lang.VirtualMachineError</w:t>
      </w:r>
      <w:r w:rsidRPr="00F218D0">
        <w:rPr>
          <w:rFonts w:ascii="Times New Roman" w:hAnsi="Times New Roman" w:cs="Times New Roman"/>
          <w:sz w:val="18"/>
          <w:szCs w:val="18"/>
        </w:rPr>
        <w:t xml:space="preserve"> and JVM throws java.lang.OutOfMemoryError when it ran </w:t>
      </w:r>
      <w:r w:rsidRPr="00F218D0">
        <w:rPr>
          <w:rFonts w:ascii="Times New Roman" w:hAnsi="Times New Roman" w:cs="Times New Roman"/>
          <w:iCs/>
          <w:sz w:val="18"/>
          <w:szCs w:val="18"/>
        </w:rPr>
        <w:t>out of memory in heap</w:t>
      </w:r>
      <w:r w:rsidRPr="00F218D0">
        <w:rPr>
          <w:rFonts w:ascii="Times New Roman" w:hAnsi="Times New Roman" w:cs="Times New Roman"/>
          <w:sz w:val="18"/>
          <w:szCs w:val="18"/>
        </w:rPr>
        <w:t xml:space="preserve">. </w:t>
      </w:r>
    </w:p>
    <w:p w:rsidR="00565AB2" w:rsidRPr="00F218D0" w:rsidRDefault="00565AB2" w:rsidP="00565AB2">
      <w:pPr>
        <w:pStyle w:val="ListParagraph"/>
        <w:numPr>
          <w:ilvl w:val="2"/>
          <w:numId w:val="26"/>
        </w:numPr>
        <w:rPr>
          <w:rFonts w:ascii="Times New Roman" w:hAnsi="Times New Roman" w:cs="Times New Roman"/>
          <w:sz w:val="18"/>
          <w:szCs w:val="18"/>
        </w:rPr>
      </w:pPr>
      <w:r w:rsidRPr="00F218D0">
        <w:rPr>
          <w:rFonts w:ascii="Times New Roman" w:hAnsi="Times New Roman" w:cs="Times New Roman"/>
          <w:sz w:val="18"/>
          <w:szCs w:val="18"/>
        </w:rPr>
        <w:t>OutOfMemoryError in Java can come any time in heap mostly while you try to create an object and there is not enough space in heap to allocate that object.</w:t>
      </w:r>
    </w:p>
    <w:p w:rsidR="00B907A6" w:rsidRPr="00F218D0" w:rsidRDefault="00565AB2" w:rsidP="00565AB2">
      <w:pPr>
        <w:pStyle w:val="ListParagraph"/>
        <w:numPr>
          <w:ilvl w:val="2"/>
          <w:numId w:val="26"/>
        </w:numPr>
        <w:rPr>
          <w:rFonts w:ascii="Times New Roman" w:hAnsi="Times New Roman" w:cs="Times New Roman"/>
          <w:sz w:val="18"/>
          <w:szCs w:val="18"/>
        </w:rPr>
      </w:pPr>
      <w:r w:rsidRPr="00F218D0">
        <w:rPr>
          <w:rFonts w:ascii="Times New Roman" w:hAnsi="Times New Roman" w:cs="Times New Roman"/>
          <w:sz w:val="18"/>
          <w:szCs w:val="18"/>
        </w:rPr>
        <w:t xml:space="preserve"> </w:t>
      </w:r>
      <w:hyperlink r:id="rId18" w:history="1">
        <w:r w:rsidRPr="00F218D0">
          <w:rPr>
            <w:rStyle w:val="Hyperlink"/>
            <w:rFonts w:ascii="Times New Roman" w:hAnsi="Times New Roman" w:cs="Times New Roman"/>
            <w:sz w:val="18"/>
            <w:szCs w:val="18"/>
          </w:rPr>
          <w:t>javavdoc of OutOfMemoryError</w:t>
        </w:r>
      </w:hyperlink>
      <w:r w:rsidRPr="00F218D0">
        <w:rPr>
          <w:rFonts w:ascii="Times New Roman" w:hAnsi="Times New Roman" w:cs="Times New Roman"/>
          <w:sz w:val="18"/>
          <w:szCs w:val="18"/>
        </w:rPr>
        <w:t xml:space="preserve"> is not very informative about this though.</w:t>
      </w:r>
    </w:p>
    <w:p w:rsidR="00B907A6" w:rsidRPr="00F218D0" w:rsidRDefault="00B907A6" w:rsidP="00B907A6">
      <w:pPr>
        <w:pStyle w:val="ListParagraph"/>
        <w:jc w:val="both"/>
        <w:rPr>
          <w:rFonts w:ascii="Times New Roman" w:hAnsi="Times New Roman" w:cs="Times New Roman"/>
          <w:sz w:val="18"/>
          <w:szCs w:val="18"/>
        </w:rPr>
      </w:pPr>
    </w:p>
    <w:p w:rsidR="008F4405" w:rsidRPr="00F218D0" w:rsidRDefault="006E7CD4" w:rsidP="00565AB2">
      <w:pPr>
        <w:pStyle w:val="ListParagraph"/>
        <w:numPr>
          <w:ilvl w:val="0"/>
          <w:numId w:val="27"/>
        </w:numPr>
        <w:jc w:val="both"/>
        <w:rPr>
          <w:rFonts w:ascii="Times New Roman" w:hAnsi="Times New Roman" w:cs="Times New Roman"/>
          <w:sz w:val="18"/>
          <w:szCs w:val="18"/>
        </w:rPr>
      </w:pPr>
      <w:r w:rsidRPr="00F218D0">
        <w:rPr>
          <w:rFonts w:ascii="Times New Roman" w:hAnsi="Times New Roman" w:cs="Times New Roman"/>
          <w:sz w:val="18"/>
          <w:szCs w:val="18"/>
        </w:rPr>
        <w:t>Number Format</w:t>
      </w:r>
      <w:r w:rsidR="0002751B" w:rsidRPr="00F218D0">
        <w:rPr>
          <w:rFonts w:ascii="Times New Roman" w:hAnsi="Times New Roman" w:cs="Times New Roman"/>
          <w:sz w:val="18"/>
          <w:szCs w:val="18"/>
        </w:rPr>
        <w:t xml:space="preserve"> Exception. </w:t>
      </w:r>
    </w:p>
    <w:p w:rsidR="00565AB2" w:rsidRPr="00F218D0" w:rsidRDefault="00565AB2" w:rsidP="00565AB2">
      <w:pPr>
        <w:pStyle w:val="ListParagraph"/>
        <w:ind w:left="360"/>
        <w:jc w:val="both"/>
        <w:rPr>
          <w:rFonts w:ascii="Times New Roman" w:hAnsi="Times New Roman" w:cs="Times New Roman"/>
          <w:sz w:val="18"/>
          <w:szCs w:val="18"/>
        </w:rPr>
      </w:pPr>
    </w:p>
    <w:p w:rsidR="00565AB2" w:rsidRPr="00F218D0" w:rsidRDefault="00565AB2" w:rsidP="00565AB2">
      <w:pPr>
        <w:pStyle w:val="ListParagraph"/>
        <w:numPr>
          <w:ilvl w:val="2"/>
          <w:numId w:val="27"/>
        </w:numPr>
        <w:jc w:val="both"/>
        <w:rPr>
          <w:rFonts w:ascii="Times New Roman" w:hAnsi="Times New Roman" w:cs="Times New Roman"/>
          <w:sz w:val="18"/>
          <w:szCs w:val="18"/>
        </w:rPr>
      </w:pPr>
      <w:r w:rsidRPr="00F218D0">
        <w:rPr>
          <w:rFonts w:ascii="Times New Roman" w:hAnsi="Times New Roman" w:cs="Times New Roman"/>
          <w:sz w:val="18"/>
          <w:szCs w:val="18"/>
        </w:rPr>
        <w:t xml:space="preserve">This is an unchecked exception and it can occur when you are trying to convert a </w:t>
      </w:r>
      <w:r w:rsidRPr="00F218D0">
        <w:rPr>
          <w:rStyle w:val="HTMLCode"/>
          <w:rFonts w:ascii="Times New Roman" w:eastAsiaTheme="minorHAnsi" w:hAnsi="Times New Roman" w:cs="Times New Roman"/>
          <w:sz w:val="18"/>
          <w:szCs w:val="18"/>
        </w:rPr>
        <w:t>String</w:t>
      </w:r>
      <w:r w:rsidRPr="00F218D0">
        <w:rPr>
          <w:rFonts w:ascii="Times New Roman" w:hAnsi="Times New Roman" w:cs="Times New Roman"/>
          <w:sz w:val="18"/>
          <w:szCs w:val="18"/>
        </w:rPr>
        <w:t xml:space="preserve"> to a numeric value, like an </w:t>
      </w:r>
      <w:r w:rsidRPr="00F218D0">
        <w:rPr>
          <w:rStyle w:val="HTMLCode"/>
          <w:rFonts w:ascii="Times New Roman" w:eastAsiaTheme="minorHAnsi" w:hAnsi="Times New Roman" w:cs="Times New Roman"/>
          <w:sz w:val="18"/>
          <w:szCs w:val="18"/>
        </w:rPr>
        <w:t>Integer</w:t>
      </w:r>
      <w:r w:rsidRPr="00F218D0">
        <w:rPr>
          <w:rFonts w:ascii="Times New Roman" w:hAnsi="Times New Roman" w:cs="Times New Roman"/>
          <w:sz w:val="18"/>
          <w:szCs w:val="18"/>
        </w:rPr>
        <w:t xml:space="preserve"> or a </w:t>
      </w:r>
      <w:r w:rsidRPr="00F218D0">
        <w:rPr>
          <w:rStyle w:val="HTMLCode"/>
          <w:rFonts w:ascii="Times New Roman" w:eastAsiaTheme="minorHAnsi" w:hAnsi="Times New Roman" w:cs="Times New Roman"/>
          <w:sz w:val="18"/>
          <w:szCs w:val="18"/>
        </w:rPr>
        <w:t>Float</w:t>
      </w:r>
      <w:r w:rsidRPr="00F218D0">
        <w:rPr>
          <w:rFonts w:ascii="Times New Roman" w:hAnsi="Times New Roman" w:cs="Times New Roman"/>
          <w:sz w:val="18"/>
          <w:szCs w:val="18"/>
        </w:rPr>
        <w:t xml:space="preserve">, but the </w:t>
      </w:r>
      <w:r w:rsidRPr="00F218D0">
        <w:rPr>
          <w:rStyle w:val="HTMLCode"/>
          <w:rFonts w:ascii="Times New Roman" w:eastAsiaTheme="minorHAnsi" w:hAnsi="Times New Roman" w:cs="Times New Roman"/>
          <w:sz w:val="18"/>
          <w:szCs w:val="18"/>
        </w:rPr>
        <w:t>String</w:t>
      </w:r>
      <w:r w:rsidRPr="00F218D0">
        <w:rPr>
          <w:rFonts w:ascii="Times New Roman" w:hAnsi="Times New Roman" w:cs="Times New Roman"/>
          <w:sz w:val="18"/>
          <w:szCs w:val="18"/>
        </w:rPr>
        <w:t xml:space="preserve"> is not well formatted for the conversion.</w:t>
      </w:r>
    </w:p>
    <w:p w:rsidR="00565AB2" w:rsidRPr="00F218D0" w:rsidRDefault="00565AB2" w:rsidP="00565AB2">
      <w:pPr>
        <w:pStyle w:val="ListParagraph"/>
        <w:numPr>
          <w:ilvl w:val="2"/>
          <w:numId w:val="27"/>
        </w:numPr>
        <w:jc w:val="both"/>
        <w:rPr>
          <w:rFonts w:ascii="Times New Roman" w:hAnsi="Times New Roman" w:cs="Times New Roman"/>
          <w:sz w:val="18"/>
          <w:szCs w:val="18"/>
        </w:rPr>
      </w:pPr>
      <w:r w:rsidRPr="00F218D0">
        <w:rPr>
          <w:rFonts w:ascii="Times New Roman" w:hAnsi="Times New Roman" w:cs="Times New Roman"/>
          <w:sz w:val="18"/>
          <w:szCs w:val="18"/>
        </w:rPr>
        <w:t xml:space="preserve"> For example if you are trying to parse an integer but the string is something like : “123.234” your conversion will fail with a </w:t>
      </w:r>
      <w:r w:rsidRPr="00F218D0">
        <w:rPr>
          <w:rStyle w:val="HTMLCode"/>
          <w:rFonts w:ascii="Times New Roman" w:eastAsiaTheme="minorHAnsi" w:hAnsi="Times New Roman" w:cs="Times New Roman"/>
          <w:sz w:val="18"/>
          <w:szCs w:val="18"/>
        </w:rPr>
        <w:t>NumberFormatException</w:t>
      </w:r>
      <w:r w:rsidRPr="00F218D0">
        <w:rPr>
          <w:rFonts w:ascii="Times New Roman" w:hAnsi="Times New Roman" w:cs="Times New Roman"/>
          <w:sz w:val="18"/>
          <w:szCs w:val="18"/>
        </w:rPr>
        <w:t>.</w:t>
      </w:r>
    </w:p>
    <w:p w:rsidR="00697278" w:rsidRDefault="00697278" w:rsidP="00555089">
      <w:pPr>
        <w:tabs>
          <w:tab w:val="left" w:pos="7515"/>
        </w:tabs>
        <w:rPr>
          <w:rFonts w:ascii="Times New Roman" w:hAnsi="Times New Roman" w:cs="Times New Roman"/>
          <w:b/>
          <w:sz w:val="28"/>
          <w:szCs w:val="28"/>
        </w:rPr>
      </w:pPr>
    </w:p>
    <w:p w:rsidR="00812DF3" w:rsidRDefault="00812DF3" w:rsidP="00812DF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76510" cy="3276600"/>
            <wp:effectExtent l="19050" t="0" r="0" b="0"/>
            <wp:docPr id="144" name="Picture 144" descr="C:\Users\rk-nanda\Pictures\exce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rk-nanda\Pictures\exception.png"/>
                    <pic:cNvPicPr>
                      <a:picLocks noChangeAspect="1" noChangeArrowheads="1"/>
                    </pic:cNvPicPr>
                  </pic:nvPicPr>
                  <pic:blipFill>
                    <a:blip r:embed="rId19"/>
                    <a:srcRect/>
                    <a:stretch>
                      <a:fillRect/>
                    </a:stretch>
                  </pic:blipFill>
                  <pic:spPr bwMode="auto">
                    <a:xfrm>
                      <a:off x="0" y="0"/>
                      <a:ext cx="5477510" cy="3277198"/>
                    </a:xfrm>
                    <a:prstGeom prst="rect">
                      <a:avLst/>
                    </a:prstGeom>
                    <a:noFill/>
                    <a:ln w="9525">
                      <a:noFill/>
                      <a:miter lim="800000"/>
                      <a:headEnd/>
                      <a:tailEnd/>
                    </a:ln>
                  </pic:spPr>
                </pic:pic>
              </a:graphicData>
            </a:graphic>
          </wp:inline>
        </w:drawing>
      </w:r>
    </w:p>
    <w:p w:rsidR="00F506A5" w:rsidRDefault="00812DF3" w:rsidP="00AB041B">
      <w:pPr>
        <w:jc w:val="center"/>
        <w:rPr>
          <w:rFonts w:ascii="Times New Roman" w:hAnsi="Times New Roman" w:cs="Times New Roman"/>
          <w:sz w:val="18"/>
          <w:szCs w:val="18"/>
        </w:rPr>
      </w:pPr>
      <w:r w:rsidRPr="00F218D0">
        <w:rPr>
          <w:rFonts w:ascii="Times New Roman" w:hAnsi="Times New Roman" w:cs="Times New Roman"/>
          <w:sz w:val="18"/>
          <w:szCs w:val="18"/>
        </w:rPr>
        <w:t>Figure 18: Excep</w:t>
      </w:r>
      <w:r w:rsidR="00AB041B">
        <w:rPr>
          <w:rFonts w:ascii="Times New Roman" w:hAnsi="Times New Roman" w:cs="Times New Roman"/>
          <w:sz w:val="18"/>
          <w:szCs w:val="18"/>
        </w:rPr>
        <w:t>tion Handling in JAVA technology</w:t>
      </w:r>
    </w:p>
    <w:p w:rsidR="00F506A5" w:rsidRDefault="00F506A5" w:rsidP="00AB041B">
      <w:pPr>
        <w:jc w:val="center"/>
        <w:rPr>
          <w:rFonts w:ascii="Times New Roman" w:hAnsi="Times New Roman" w:cs="Times New Roman"/>
          <w:sz w:val="18"/>
          <w:szCs w:val="18"/>
        </w:rPr>
      </w:pPr>
    </w:p>
    <w:p w:rsidR="00F506A5" w:rsidRPr="00F506A5" w:rsidRDefault="00F506A5" w:rsidP="00F506A5">
      <w:pPr>
        <w:rPr>
          <w:rFonts w:ascii="Times New Roman" w:hAnsi="Times New Roman" w:cs="Times New Roman"/>
          <w:b/>
          <w:sz w:val="28"/>
          <w:szCs w:val="28"/>
        </w:rPr>
      </w:pPr>
      <w:r w:rsidRPr="00F506A5">
        <w:rPr>
          <w:rFonts w:ascii="Times New Roman" w:hAnsi="Times New Roman" w:cs="Times New Roman"/>
          <w:b/>
          <w:sz w:val="28"/>
          <w:szCs w:val="28"/>
        </w:rPr>
        <w:t>Result</w:t>
      </w:r>
      <w:r>
        <w:rPr>
          <w:rFonts w:ascii="Times New Roman" w:hAnsi="Times New Roman" w:cs="Times New Roman"/>
          <w:sz w:val="18"/>
          <w:szCs w:val="18"/>
        </w:rPr>
        <w:t xml:space="preserve"> </w:t>
      </w:r>
      <w:r w:rsidRPr="00F506A5">
        <w:rPr>
          <w:rFonts w:ascii="Times New Roman" w:hAnsi="Times New Roman" w:cs="Times New Roman"/>
          <w:b/>
          <w:sz w:val="28"/>
          <w:szCs w:val="28"/>
        </w:rPr>
        <w:t>and</w:t>
      </w:r>
      <w:r>
        <w:rPr>
          <w:rFonts w:ascii="Times New Roman" w:hAnsi="Times New Roman" w:cs="Times New Roman"/>
          <w:sz w:val="18"/>
          <w:szCs w:val="18"/>
        </w:rPr>
        <w:t xml:space="preserve"> </w:t>
      </w:r>
      <w:r w:rsidRPr="00F506A5">
        <w:rPr>
          <w:rFonts w:ascii="Times New Roman" w:hAnsi="Times New Roman" w:cs="Times New Roman"/>
          <w:b/>
          <w:sz w:val="28"/>
          <w:szCs w:val="28"/>
        </w:rPr>
        <w:t>Discussion</w:t>
      </w:r>
    </w:p>
    <w:p w:rsidR="00F506A5" w:rsidRPr="00B408C3" w:rsidRDefault="00F506A5" w:rsidP="00F506A5">
      <w:pPr>
        <w:pStyle w:val="ListParagraph"/>
        <w:numPr>
          <w:ilvl w:val="0"/>
          <w:numId w:val="17"/>
        </w:numPr>
        <w:tabs>
          <w:tab w:val="left" w:pos="2670"/>
        </w:tabs>
        <w:jc w:val="both"/>
        <w:rPr>
          <w:noProof/>
          <w:sz w:val="18"/>
          <w:szCs w:val="18"/>
        </w:rPr>
      </w:pPr>
      <w:r w:rsidRPr="00B408C3">
        <w:rPr>
          <w:rFonts w:ascii="Times New Roman" w:hAnsi="Times New Roman" w:cs="Times New Roman"/>
          <w:sz w:val="18"/>
          <w:szCs w:val="18"/>
        </w:rPr>
        <w:t>If the child tag exists the .getNodevalue() function is used to get the value of the child tag as shown in Figure14.</w:t>
      </w:r>
    </w:p>
    <w:p w:rsidR="00F506A5" w:rsidRDefault="00F506A5" w:rsidP="00F506A5">
      <w:pPr>
        <w:tabs>
          <w:tab w:val="left" w:pos="5490"/>
        </w:tabs>
        <w:jc w:val="center"/>
      </w:pPr>
      <w:r>
        <w:rPr>
          <w:noProof/>
        </w:rPr>
        <w:drawing>
          <wp:inline distT="0" distB="0" distL="0" distR="0">
            <wp:extent cx="4114800" cy="1541780"/>
            <wp:effectExtent l="19050" t="0" r="0" b="0"/>
            <wp:docPr id="1" name="Picture 137" descr="C:\Users\rk-nanda\Pictures\N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rk-nanda\Pictures\Node.png"/>
                    <pic:cNvPicPr>
                      <a:picLocks noChangeAspect="1" noChangeArrowheads="1"/>
                    </pic:cNvPicPr>
                  </pic:nvPicPr>
                  <pic:blipFill>
                    <a:blip r:embed="rId20"/>
                    <a:srcRect b="19308"/>
                    <a:stretch>
                      <a:fillRect/>
                    </a:stretch>
                  </pic:blipFill>
                  <pic:spPr bwMode="auto">
                    <a:xfrm>
                      <a:off x="0" y="0"/>
                      <a:ext cx="4114800" cy="1541780"/>
                    </a:xfrm>
                    <a:prstGeom prst="rect">
                      <a:avLst/>
                    </a:prstGeom>
                    <a:noFill/>
                    <a:ln w="9525">
                      <a:noFill/>
                      <a:miter lim="800000"/>
                      <a:headEnd/>
                      <a:tailEnd/>
                    </a:ln>
                  </pic:spPr>
                </pic:pic>
              </a:graphicData>
            </a:graphic>
          </wp:inline>
        </w:drawing>
      </w:r>
    </w:p>
    <w:p w:rsidR="00F506A5" w:rsidRDefault="00F506A5" w:rsidP="00F506A5">
      <w:pPr>
        <w:tabs>
          <w:tab w:val="left" w:pos="7515"/>
        </w:tabs>
        <w:jc w:val="center"/>
      </w:pPr>
    </w:p>
    <w:p w:rsidR="00F506A5" w:rsidRPr="00B408C3" w:rsidRDefault="00F506A5" w:rsidP="00F506A5">
      <w:pPr>
        <w:tabs>
          <w:tab w:val="left" w:pos="7515"/>
        </w:tabs>
        <w:jc w:val="center"/>
        <w:rPr>
          <w:sz w:val="18"/>
          <w:szCs w:val="18"/>
        </w:rPr>
      </w:pPr>
      <w:r w:rsidRPr="00B408C3">
        <w:rPr>
          <w:sz w:val="18"/>
          <w:szCs w:val="18"/>
        </w:rPr>
        <w:t>Figure 14. Fetching value from the child tag</w:t>
      </w:r>
    </w:p>
    <w:p w:rsidR="00F506A5" w:rsidRPr="00B408C3" w:rsidRDefault="00F506A5" w:rsidP="00F506A5">
      <w:pPr>
        <w:pStyle w:val="ListParagraph"/>
        <w:numPr>
          <w:ilvl w:val="0"/>
          <w:numId w:val="17"/>
        </w:numPr>
        <w:tabs>
          <w:tab w:val="left" w:pos="7515"/>
        </w:tabs>
        <w:rPr>
          <w:rFonts w:ascii="Times New Roman" w:hAnsi="Times New Roman" w:cs="Times New Roman"/>
          <w:sz w:val="18"/>
          <w:szCs w:val="18"/>
        </w:rPr>
      </w:pPr>
      <w:r w:rsidRPr="00B408C3">
        <w:rPr>
          <w:rFonts w:ascii="Times New Roman" w:hAnsi="Times New Roman" w:cs="Times New Roman"/>
          <w:sz w:val="18"/>
          <w:szCs w:val="18"/>
        </w:rPr>
        <w:t>The concept of the File Handling is being used for the Reporting Purpose.</w:t>
      </w:r>
    </w:p>
    <w:p w:rsidR="00F506A5" w:rsidRPr="00B408C3" w:rsidRDefault="00F506A5" w:rsidP="00F506A5">
      <w:pPr>
        <w:pStyle w:val="ListParagraph"/>
        <w:numPr>
          <w:ilvl w:val="0"/>
          <w:numId w:val="17"/>
        </w:numPr>
        <w:tabs>
          <w:tab w:val="left" w:pos="7515"/>
        </w:tabs>
        <w:rPr>
          <w:rFonts w:ascii="Times New Roman" w:hAnsi="Times New Roman" w:cs="Times New Roman"/>
          <w:sz w:val="18"/>
          <w:szCs w:val="18"/>
        </w:rPr>
      </w:pPr>
      <w:r w:rsidRPr="00B408C3">
        <w:rPr>
          <w:rFonts w:ascii="Times New Roman" w:hAnsi="Times New Roman" w:cs="Times New Roman"/>
          <w:sz w:val="18"/>
          <w:szCs w:val="18"/>
        </w:rPr>
        <w:t xml:space="preserve"> The Checks are being performed on the values fetched from the ifcXml file , then if the data is according to the Indian Standard Codes then its status is written in the text file by file handling as shown in Figure 15.</w:t>
      </w:r>
    </w:p>
    <w:p w:rsidR="00F506A5" w:rsidRPr="0079426B" w:rsidRDefault="00F506A5" w:rsidP="00F506A5">
      <w:pPr>
        <w:pStyle w:val="ListParagraph"/>
        <w:jc w:val="center"/>
        <w:rPr>
          <w:rFonts w:ascii="Times New Roman" w:hAnsi="Times New Roman" w:cs="Times New Roman"/>
          <w:sz w:val="24"/>
          <w:szCs w:val="24"/>
        </w:rPr>
      </w:pPr>
      <w:r w:rsidRPr="0079426B">
        <w:rPr>
          <w:noProof/>
        </w:rPr>
        <w:drawing>
          <wp:inline distT="0" distB="0" distL="0" distR="0">
            <wp:extent cx="4114800" cy="1783080"/>
            <wp:effectExtent l="57150" t="38100" r="38100" b="2667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l="21154" t="38718" r="35577" b="31282"/>
                    <a:stretch>
                      <a:fillRect/>
                    </a:stretch>
                  </pic:blipFill>
                  <pic:spPr bwMode="auto">
                    <a:xfrm>
                      <a:off x="0" y="0"/>
                      <a:ext cx="4114800" cy="1783080"/>
                    </a:xfrm>
                    <a:prstGeom prst="rect">
                      <a:avLst/>
                    </a:prstGeom>
                    <a:ln w="38100" cap="sq">
                      <a:solidFill>
                        <a:schemeClr val="bg2"/>
                      </a:solidFill>
                      <a:prstDash val="solid"/>
                      <a:miter lim="800000"/>
                    </a:ln>
                    <a:effectLst/>
                  </pic:spPr>
                </pic:pic>
              </a:graphicData>
            </a:graphic>
          </wp:inline>
        </w:drawing>
      </w:r>
    </w:p>
    <w:p w:rsidR="00F506A5" w:rsidRPr="00B408C3" w:rsidRDefault="00F506A5" w:rsidP="00F506A5">
      <w:pPr>
        <w:pStyle w:val="ListParagraph"/>
        <w:tabs>
          <w:tab w:val="left" w:pos="7515"/>
        </w:tabs>
        <w:jc w:val="center"/>
        <w:rPr>
          <w:rFonts w:cstheme="minorHAnsi"/>
          <w:sz w:val="18"/>
          <w:szCs w:val="18"/>
        </w:rPr>
      </w:pPr>
      <w:r w:rsidRPr="00B408C3">
        <w:rPr>
          <w:rFonts w:cstheme="minorHAnsi"/>
          <w:sz w:val="18"/>
          <w:szCs w:val="18"/>
        </w:rPr>
        <w:t>Figure 15. Function used for writing in the text file.</w:t>
      </w:r>
    </w:p>
    <w:p w:rsidR="00F506A5" w:rsidRDefault="00F506A5" w:rsidP="00F506A5">
      <w:pPr>
        <w:pStyle w:val="ListParagraph"/>
        <w:tabs>
          <w:tab w:val="left" w:pos="7515"/>
        </w:tabs>
        <w:rPr>
          <w:rFonts w:ascii="Times New Roman" w:hAnsi="Times New Roman" w:cs="Times New Roman"/>
          <w:sz w:val="24"/>
          <w:szCs w:val="24"/>
        </w:rPr>
      </w:pPr>
    </w:p>
    <w:p w:rsidR="00F506A5" w:rsidRPr="00AB041B" w:rsidRDefault="00F506A5" w:rsidP="00F506A5">
      <w:pPr>
        <w:pStyle w:val="ListParagraph"/>
        <w:numPr>
          <w:ilvl w:val="0"/>
          <w:numId w:val="17"/>
        </w:numPr>
        <w:tabs>
          <w:tab w:val="left" w:pos="7515"/>
        </w:tabs>
        <w:rPr>
          <w:rFonts w:ascii="Times New Roman" w:hAnsi="Times New Roman" w:cs="Times New Roman"/>
          <w:sz w:val="18"/>
          <w:szCs w:val="18"/>
        </w:rPr>
      </w:pPr>
      <w:r w:rsidRPr="00B408C3">
        <w:rPr>
          <w:rFonts w:ascii="Times New Roman" w:hAnsi="Times New Roman" w:cs="Times New Roman"/>
          <w:sz w:val="18"/>
          <w:szCs w:val="18"/>
        </w:rPr>
        <w:t>Status here refers to the Valid/Invalid according to the Indian Standard (IS) Codes (Figure 17) .</w:t>
      </w:r>
    </w:p>
    <w:p w:rsidR="00F506A5" w:rsidRDefault="00F506A5" w:rsidP="00F506A5">
      <w:pPr>
        <w:tabs>
          <w:tab w:val="left" w:pos="7515"/>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14950" cy="1425921"/>
            <wp:effectExtent l="57150" t="38100" r="38100" b="21879"/>
            <wp:docPr id="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
                    <a:srcRect l="22917" t="44359" r="12340" b="32564"/>
                    <a:stretch>
                      <a:fillRect/>
                    </a:stretch>
                  </pic:blipFill>
                  <pic:spPr bwMode="auto">
                    <a:xfrm>
                      <a:off x="0" y="0"/>
                      <a:ext cx="5314950" cy="1425921"/>
                    </a:xfrm>
                    <a:prstGeom prst="rect">
                      <a:avLst/>
                    </a:prstGeom>
                    <a:ln w="38100" cap="sq">
                      <a:solidFill>
                        <a:schemeClr val="bg2"/>
                      </a:solidFill>
                      <a:prstDash val="solid"/>
                      <a:miter lim="800000"/>
                    </a:ln>
                    <a:effectLst/>
                  </pic:spPr>
                </pic:pic>
              </a:graphicData>
            </a:graphic>
          </wp:inline>
        </w:drawing>
      </w:r>
    </w:p>
    <w:p w:rsidR="00F506A5" w:rsidRPr="00B408C3" w:rsidRDefault="00F506A5" w:rsidP="00F506A5">
      <w:pPr>
        <w:tabs>
          <w:tab w:val="left" w:pos="7515"/>
        </w:tabs>
        <w:jc w:val="center"/>
        <w:rPr>
          <w:rFonts w:cstheme="minorHAnsi"/>
          <w:sz w:val="18"/>
          <w:szCs w:val="18"/>
        </w:rPr>
      </w:pPr>
      <w:r w:rsidRPr="00B408C3">
        <w:rPr>
          <w:rFonts w:cstheme="minorHAnsi"/>
          <w:sz w:val="18"/>
          <w:szCs w:val="18"/>
        </w:rPr>
        <w:t>Figure 16. Generation of the Report</w:t>
      </w:r>
    </w:p>
    <w:p w:rsidR="00F506A5" w:rsidRDefault="00F506A5" w:rsidP="00F506A5">
      <w:pPr>
        <w:tabs>
          <w:tab w:val="left" w:pos="7515"/>
        </w:tabs>
        <w:jc w:val="center"/>
        <w:rPr>
          <w:rFonts w:ascii="Times New Roman" w:hAnsi="Times New Roman" w:cs="Times New Roman"/>
          <w:sz w:val="24"/>
          <w:szCs w:val="24"/>
        </w:rPr>
      </w:pPr>
    </w:p>
    <w:p w:rsidR="00F506A5" w:rsidRDefault="00F506A5" w:rsidP="00F506A5">
      <w:pPr>
        <w:tabs>
          <w:tab w:val="left" w:pos="7515"/>
        </w:tabs>
        <w:rPr>
          <w:rFonts w:ascii="Times New Roman" w:hAnsi="Times New Roman" w:cs="Times New Roman"/>
          <w:sz w:val="24"/>
          <w:szCs w:val="24"/>
        </w:rPr>
      </w:pPr>
      <w:r w:rsidRPr="007B1416">
        <w:rPr>
          <w:rFonts w:ascii="Times New Roman" w:hAnsi="Times New Roman" w:cs="Times New Roman"/>
          <w:noProof/>
          <w:sz w:val="24"/>
          <w:szCs w:val="24"/>
        </w:rPr>
        <w:drawing>
          <wp:inline distT="0" distB="0" distL="0" distR="0">
            <wp:extent cx="5120640" cy="2743200"/>
            <wp:effectExtent l="57150" t="38100" r="41910" b="19050"/>
            <wp:docPr id="7"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23"/>
                    <a:srcRect t="11795" r="1282" b="5128"/>
                    <a:stretch>
                      <a:fillRect/>
                    </a:stretch>
                  </pic:blipFill>
                  <pic:spPr bwMode="auto">
                    <a:xfrm>
                      <a:off x="0" y="0"/>
                      <a:ext cx="5120640" cy="2743200"/>
                    </a:xfrm>
                    <a:prstGeom prst="rect">
                      <a:avLst/>
                    </a:prstGeom>
                    <a:ln w="38100" cap="sq">
                      <a:solidFill>
                        <a:schemeClr val="bg2"/>
                      </a:solidFill>
                      <a:prstDash val="solid"/>
                      <a:miter lim="800000"/>
                    </a:ln>
                    <a:effectLst/>
                  </pic:spPr>
                </pic:pic>
              </a:graphicData>
            </a:graphic>
          </wp:inline>
        </w:drawing>
      </w:r>
    </w:p>
    <w:p w:rsidR="00F506A5" w:rsidRPr="00AB041B" w:rsidRDefault="00F506A5" w:rsidP="00F506A5">
      <w:pPr>
        <w:tabs>
          <w:tab w:val="left" w:pos="7515"/>
        </w:tabs>
        <w:jc w:val="center"/>
        <w:rPr>
          <w:rFonts w:cstheme="minorHAnsi"/>
          <w:sz w:val="18"/>
          <w:szCs w:val="18"/>
        </w:rPr>
      </w:pPr>
      <w:r w:rsidRPr="00B408C3">
        <w:rPr>
          <w:rFonts w:cstheme="minorHAnsi"/>
          <w:sz w:val="18"/>
          <w:szCs w:val="18"/>
        </w:rPr>
        <w:t>Figure 17. Graphical view of the Report generated</w:t>
      </w:r>
    </w:p>
    <w:p w:rsidR="00F506A5" w:rsidRPr="00AB041B" w:rsidRDefault="00F506A5" w:rsidP="00F506A5">
      <w:pPr>
        <w:rPr>
          <w:rFonts w:ascii="Times New Roman" w:hAnsi="Times New Roman" w:cs="Times New Roman"/>
          <w:sz w:val="18"/>
          <w:szCs w:val="18"/>
        </w:rPr>
      </w:pPr>
    </w:p>
    <w:p w:rsidR="001D7882" w:rsidRPr="00614B53" w:rsidRDefault="00ED694D" w:rsidP="00614B53">
      <w:pPr>
        <w:rPr>
          <w:rFonts w:ascii="Times New Roman" w:hAnsi="Times New Roman" w:cs="Times New Roman"/>
          <w:sz w:val="24"/>
          <w:szCs w:val="24"/>
        </w:rPr>
      </w:pPr>
      <w:r w:rsidRPr="00ED694D">
        <w:rPr>
          <w:rFonts w:ascii="Times New Roman" w:hAnsi="Times New Roman" w:cs="Times New Roman"/>
          <w:b/>
          <w:sz w:val="28"/>
          <w:szCs w:val="28"/>
        </w:rPr>
        <w:t>Conclusion</w:t>
      </w:r>
      <w:r w:rsidR="00234C54">
        <w:rPr>
          <w:rFonts w:ascii="Times New Roman" w:hAnsi="Times New Roman" w:cs="Times New Roman"/>
          <w:b/>
          <w:sz w:val="28"/>
          <w:szCs w:val="28"/>
        </w:rPr>
        <w:t xml:space="preserve"> and Future Aspects</w:t>
      </w:r>
    </w:p>
    <w:p w:rsidR="001D7882" w:rsidRPr="00F218D0" w:rsidRDefault="00C4556B" w:rsidP="00C4556B">
      <w:pPr>
        <w:jc w:val="both"/>
        <w:rPr>
          <w:rFonts w:ascii="Times New Roman" w:hAnsi="Times New Roman" w:cs="Times New Roman"/>
          <w:sz w:val="18"/>
          <w:szCs w:val="18"/>
        </w:rPr>
      </w:pPr>
      <w:r w:rsidRPr="00F218D0">
        <w:rPr>
          <w:rFonts w:ascii="Times New Roman" w:hAnsi="Times New Roman" w:cs="Times New Roman"/>
          <w:sz w:val="18"/>
          <w:szCs w:val="18"/>
        </w:rPr>
        <w:t>Approach Followed follow is Automated Code Compliance. In this the check is being performed on the depth of Column according to IS (Indian Standard) Codes. Earlier no organization had worked upon the Indian Standard Codes</w:t>
      </w:r>
      <w:r w:rsidR="00CC314E" w:rsidRPr="00F218D0">
        <w:rPr>
          <w:rFonts w:ascii="Times New Roman" w:hAnsi="Times New Roman" w:cs="Times New Roman"/>
          <w:sz w:val="18"/>
          <w:szCs w:val="18"/>
        </w:rPr>
        <w:t xml:space="preserve">. According to us, it’s the first time </w:t>
      </w:r>
      <w:r w:rsidRPr="00F218D0">
        <w:rPr>
          <w:rFonts w:ascii="Times New Roman" w:hAnsi="Times New Roman" w:cs="Times New Roman"/>
          <w:sz w:val="18"/>
          <w:szCs w:val="18"/>
        </w:rPr>
        <w:t xml:space="preserve">that the Indian Standard Codes are being digitalized. </w:t>
      </w:r>
      <w:r w:rsidR="007D6D77" w:rsidRPr="00F218D0">
        <w:rPr>
          <w:rFonts w:ascii="Times New Roman" w:hAnsi="Times New Roman" w:cs="Times New Roman"/>
          <w:sz w:val="18"/>
          <w:szCs w:val="18"/>
        </w:rPr>
        <w:t>Automated code Compliance helps in savin</w:t>
      </w:r>
      <w:r w:rsidR="000D71B8" w:rsidRPr="00F218D0">
        <w:rPr>
          <w:rFonts w:ascii="Times New Roman" w:hAnsi="Times New Roman" w:cs="Times New Roman"/>
          <w:sz w:val="18"/>
          <w:szCs w:val="18"/>
        </w:rPr>
        <w:t>g Time and Manual efforts. The b</w:t>
      </w:r>
      <w:r w:rsidR="007D6D77" w:rsidRPr="00F218D0">
        <w:rPr>
          <w:rFonts w:ascii="Times New Roman" w:hAnsi="Times New Roman" w:cs="Times New Roman"/>
          <w:sz w:val="18"/>
          <w:szCs w:val="18"/>
        </w:rPr>
        <w:t>iggest advantage is that it gives error free results.</w:t>
      </w:r>
    </w:p>
    <w:p w:rsidR="00C33F0D" w:rsidRPr="00F218D0" w:rsidRDefault="007D6D77" w:rsidP="00C4556B">
      <w:pPr>
        <w:jc w:val="both"/>
        <w:rPr>
          <w:rFonts w:ascii="Times New Roman" w:hAnsi="Times New Roman" w:cs="Times New Roman"/>
          <w:sz w:val="18"/>
          <w:szCs w:val="18"/>
        </w:rPr>
      </w:pPr>
      <w:r w:rsidRPr="00F218D0">
        <w:rPr>
          <w:rFonts w:ascii="Times New Roman" w:hAnsi="Times New Roman" w:cs="Times New Roman"/>
          <w:sz w:val="18"/>
          <w:szCs w:val="18"/>
        </w:rPr>
        <w:tab/>
        <w:t>As this Automated Code Compliance is in the Developing stage so more checks could be applied according to the Indian Standard Codes. The Reporting graphics could be improved for graphical representation of the Results.</w:t>
      </w:r>
    </w:p>
    <w:p w:rsidR="00F8570F" w:rsidRPr="000A4E2D" w:rsidRDefault="001E3B1B" w:rsidP="000A4E2D">
      <w:pPr>
        <w:jc w:val="both"/>
        <w:rPr>
          <w:rFonts w:ascii="Times New Roman" w:hAnsi="Times New Roman" w:cs="Times New Roman"/>
          <w:sz w:val="24"/>
          <w:szCs w:val="24"/>
        </w:rPr>
      </w:pPr>
      <w:r w:rsidRPr="001E3B1B">
        <w:rPr>
          <w:rFonts w:ascii="Times New Roman" w:hAnsi="Times New Roman" w:cs="Times New Roman"/>
          <w:b/>
          <w:sz w:val="28"/>
          <w:szCs w:val="28"/>
        </w:rPr>
        <w:t>References</w:t>
      </w:r>
    </w:p>
    <w:p w:rsidR="00D51BE2" w:rsidRDefault="00D51BE2" w:rsidP="00D51BE2">
      <w:pPr>
        <w:pStyle w:val="Default"/>
      </w:pPr>
    </w:p>
    <w:p w:rsidR="00F8570F" w:rsidRPr="007E50CC" w:rsidRDefault="00D51BE2" w:rsidP="007E50CC">
      <w:pPr>
        <w:pStyle w:val="Default"/>
        <w:numPr>
          <w:ilvl w:val="0"/>
          <w:numId w:val="29"/>
        </w:numPr>
        <w:rPr>
          <w:sz w:val="18"/>
          <w:szCs w:val="18"/>
        </w:rPr>
      </w:pPr>
      <w:r w:rsidRPr="007E50CC">
        <w:rPr>
          <w:i/>
          <w:iCs/>
          <w:sz w:val="18"/>
          <w:szCs w:val="18"/>
        </w:rPr>
        <w:t xml:space="preserve">Nawari. O. Nawari, Ph.D., P.E. </w:t>
      </w:r>
      <w:r w:rsidRPr="007E50CC">
        <w:rPr>
          <w:sz w:val="18"/>
          <w:szCs w:val="18"/>
        </w:rPr>
        <w:t>“</w:t>
      </w:r>
      <w:r w:rsidR="00F8570F" w:rsidRPr="007E50CC">
        <w:rPr>
          <w:sz w:val="18"/>
          <w:szCs w:val="18"/>
        </w:rPr>
        <w:t xml:space="preserve"> </w:t>
      </w:r>
      <w:r w:rsidR="00F8570F" w:rsidRPr="007E50CC">
        <w:rPr>
          <w:bCs/>
          <w:sz w:val="18"/>
          <w:szCs w:val="18"/>
        </w:rPr>
        <w:t>A FRAMEWORK FOR AUTOMATING CODES CONFORMANCE IN STRUCTURAL DOMAIN</w:t>
      </w:r>
      <w:r w:rsidR="00F8570F" w:rsidRPr="007E50CC">
        <w:rPr>
          <w:b/>
          <w:bCs/>
          <w:sz w:val="18"/>
          <w:szCs w:val="18"/>
        </w:rPr>
        <w:t xml:space="preserve"> </w:t>
      </w:r>
      <w:r w:rsidRPr="007E50CC">
        <w:rPr>
          <w:b/>
          <w:bCs/>
          <w:sz w:val="18"/>
          <w:szCs w:val="18"/>
        </w:rPr>
        <w:t>”</w:t>
      </w:r>
    </w:p>
    <w:p w:rsidR="007E50CC" w:rsidRDefault="007E50CC" w:rsidP="007E50CC">
      <w:pPr>
        <w:pStyle w:val="Default"/>
        <w:ind w:firstLine="45"/>
      </w:pPr>
    </w:p>
    <w:p w:rsidR="001E3B1B" w:rsidRPr="007E50CC" w:rsidRDefault="007E50CC" w:rsidP="007E50CC">
      <w:pPr>
        <w:pStyle w:val="ListParagraph"/>
        <w:numPr>
          <w:ilvl w:val="0"/>
          <w:numId w:val="29"/>
        </w:numPr>
        <w:jc w:val="both"/>
        <w:rPr>
          <w:rFonts w:ascii="Times New Roman" w:hAnsi="Times New Roman" w:cs="Times New Roman"/>
          <w:sz w:val="18"/>
          <w:szCs w:val="18"/>
        </w:rPr>
      </w:pPr>
      <w:r>
        <w:t xml:space="preserve"> </w:t>
      </w:r>
      <w:r w:rsidRPr="007E50CC">
        <w:rPr>
          <w:rFonts w:ascii="Times New Roman" w:hAnsi="Times New Roman" w:cs="Times New Roman"/>
          <w:i/>
          <w:iCs/>
          <w:color w:val="000000"/>
          <w:sz w:val="18"/>
          <w:szCs w:val="18"/>
        </w:rPr>
        <w:t>Özgün Balaban, Elif Sezen Yağmur Kilimci, Gülen</w:t>
      </w:r>
      <w:r>
        <w:rPr>
          <w:i/>
          <w:iCs/>
          <w:color w:val="000000"/>
          <w:sz w:val="18"/>
          <w:szCs w:val="18"/>
        </w:rPr>
        <w:t xml:space="preserve"> Çağdaş</w:t>
      </w:r>
      <w:r>
        <w:rPr>
          <w:rStyle w:val="A3"/>
        </w:rPr>
        <w:t xml:space="preserve">3 </w:t>
      </w:r>
      <w:r w:rsidRPr="007E50CC">
        <w:rPr>
          <w:rFonts w:ascii="Times New Roman" w:hAnsi="Times New Roman" w:cs="Times New Roman"/>
          <w:color w:val="000000"/>
          <w:sz w:val="18"/>
          <w:szCs w:val="18"/>
        </w:rPr>
        <w:t>“</w:t>
      </w:r>
      <w:r w:rsidRPr="007E50CC">
        <w:rPr>
          <w:rFonts w:ascii="Times New Roman" w:hAnsi="Times New Roman" w:cs="Times New Roman"/>
          <w:bCs/>
          <w:color w:val="000000"/>
          <w:sz w:val="18"/>
          <w:szCs w:val="18"/>
        </w:rPr>
        <w:t>Automated Code Compliance Checking Model for Fire Egress Codes”</w:t>
      </w:r>
    </w:p>
    <w:p w:rsidR="00D51BE2" w:rsidRPr="00F218D0" w:rsidRDefault="00D51BE2" w:rsidP="00D51BE2">
      <w:pPr>
        <w:pStyle w:val="ListParagraph"/>
        <w:jc w:val="both"/>
        <w:rPr>
          <w:rFonts w:ascii="Times New Roman" w:hAnsi="Times New Roman" w:cs="Times New Roman"/>
          <w:sz w:val="18"/>
          <w:szCs w:val="18"/>
        </w:rPr>
      </w:pPr>
    </w:p>
    <w:p w:rsidR="001E3B1B" w:rsidRPr="007E50CC" w:rsidRDefault="007E50CC" w:rsidP="007E50CC">
      <w:pPr>
        <w:pStyle w:val="ListParagraph"/>
        <w:numPr>
          <w:ilvl w:val="0"/>
          <w:numId w:val="29"/>
        </w:numPr>
        <w:autoSpaceDE w:val="0"/>
        <w:autoSpaceDN w:val="0"/>
        <w:adjustRightInd w:val="0"/>
        <w:spacing w:after="0" w:line="240" w:lineRule="auto"/>
        <w:rPr>
          <w:rFonts w:ascii="Times New Roman" w:hAnsi="Times New Roman" w:cs="Times New Roman"/>
          <w:bCs/>
          <w:sz w:val="18"/>
          <w:szCs w:val="18"/>
        </w:rPr>
      </w:pPr>
      <w:r w:rsidRPr="007E50CC">
        <w:rPr>
          <w:rFonts w:ascii="Times New Roman" w:hAnsi="Times New Roman" w:cs="Times New Roman"/>
          <w:bCs/>
          <w:sz w:val="18"/>
          <w:szCs w:val="18"/>
        </w:rPr>
        <w:t>David Greenwood, Stephen Lockley Sagar Malsane, and Jane Matthews , “Automated compliance checking using building information</w:t>
      </w:r>
      <w:r>
        <w:rPr>
          <w:rFonts w:ascii="Times New Roman" w:hAnsi="Times New Roman" w:cs="Times New Roman"/>
          <w:bCs/>
          <w:sz w:val="18"/>
          <w:szCs w:val="18"/>
        </w:rPr>
        <w:t xml:space="preserve"> </w:t>
      </w:r>
      <w:r w:rsidRPr="007E50CC">
        <w:rPr>
          <w:rFonts w:ascii="Times New Roman" w:hAnsi="Times New Roman" w:cs="Times New Roman"/>
          <w:bCs/>
          <w:sz w:val="18"/>
          <w:szCs w:val="18"/>
        </w:rPr>
        <w:t>Models”</w:t>
      </w:r>
    </w:p>
    <w:p w:rsidR="00D51BE2" w:rsidRPr="00F218D0" w:rsidRDefault="00D51BE2" w:rsidP="00D51BE2">
      <w:pPr>
        <w:pStyle w:val="ListParagraph"/>
        <w:jc w:val="both"/>
        <w:rPr>
          <w:sz w:val="18"/>
          <w:szCs w:val="18"/>
        </w:rPr>
      </w:pPr>
    </w:p>
    <w:p w:rsidR="00403797" w:rsidRPr="00A832F5" w:rsidRDefault="00085C41" w:rsidP="00A832F5">
      <w:pPr>
        <w:pStyle w:val="ListParagraph"/>
        <w:numPr>
          <w:ilvl w:val="0"/>
          <w:numId w:val="29"/>
        </w:numPr>
        <w:jc w:val="both"/>
        <w:rPr>
          <w:rFonts w:ascii="Times New Roman" w:hAnsi="Times New Roman" w:cs="Times New Roman"/>
          <w:sz w:val="18"/>
          <w:szCs w:val="18"/>
        </w:rPr>
      </w:pPr>
      <w:r w:rsidRPr="00F218D0">
        <w:rPr>
          <w:rFonts w:ascii="Times New Roman" w:hAnsi="Times New Roman" w:cs="Times New Roman"/>
          <w:sz w:val="18"/>
          <w:szCs w:val="18"/>
        </w:rPr>
        <w:t>http://blog.sanaulla.info/2013/05/23/parsing-xml-using-dom-sax-and-stax-parser-in-java</w:t>
      </w:r>
      <w:r w:rsidR="000A4E2D" w:rsidRPr="00F218D0">
        <w:rPr>
          <w:rFonts w:ascii="Times New Roman" w:hAnsi="Times New Roman" w:cs="Times New Roman"/>
          <w:sz w:val="18"/>
          <w:szCs w:val="18"/>
        </w:rPr>
        <w:t>.</w:t>
      </w:r>
    </w:p>
    <w:sectPr w:rsidR="00403797" w:rsidRPr="00A832F5" w:rsidSect="00B32D41">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50F3" w:rsidRDefault="001F50F3" w:rsidP="001E3B1B">
      <w:pPr>
        <w:spacing w:after="0" w:line="240" w:lineRule="auto"/>
      </w:pPr>
      <w:r>
        <w:separator/>
      </w:r>
    </w:p>
  </w:endnote>
  <w:endnote w:type="continuationSeparator" w:id="1">
    <w:p w:rsidR="001F50F3" w:rsidRDefault="001F50F3" w:rsidP="001E3B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50F3" w:rsidRDefault="001F50F3" w:rsidP="001E3B1B">
      <w:pPr>
        <w:spacing w:after="0" w:line="240" w:lineRule="auto"/>
      </w:pPr>
      <w:r>
        <w:separator/>
      </w:r>
    </w:p>
  </w:footnote>
  <w:footnote w:type="continuationSeparator" w:id="1">
    <w:p w:rsidR="001F50F3" w:rsidRDefault="001F50F3" w:rsidP="001E3B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87D05"/>
    <w:multiLevelType w:val="hybridMultilevel"/>
    <w:tmpl w:val="F0AA34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58245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A051F38"/>
    <w:multiLevelType w:val="hybridMultilevel"/>
    <w:tmpl w:val="B4C6AFF0"/>
    <w:lvl w:ilvl="0" w:tplc="0409000B">
      <w:start w:val="1"/>
      <w:numFmt w:val="bullet"/>
      <w:lvlText w:val=""/>
      <w:lvlJc w:val="left"/>
      <w:pPr>
        <w:ind w:left="870" w:hanging="360"/>
      </w:pPr>
      <w:rPr>
        <w:rFonts w:ascii="Wingdings" w:hAnsi="Wingdings"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3">
    <w:nsid w:val="120A4F7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47A505D"/>
    <w:multiLevelType w:val="hybridMultilevel"/>
    <w:tmpl w:val="6F768E4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CAE6534"/>
    <w:multiLevelType w:val="hybridMultilevel"/>
    <w:tmpl w:val="B3E61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5228A3"/>
    <w:multiLevelType w:val="multilevel"/>
    <w:tmpl w:val="63565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57180C"/>
    <w:multiLevelType w:val="hybridMultilevel"/>
    <w:tmpl w:val="5EAA30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BD4205"/>
    <w:multiLevelType w:val="hybridMultilevel"/>
    <w:tmpl w:val="E70E96DA"/>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6104951"/>
    <w:multiLevelType w:val="hybridMultilevel"/>
    <w:tmpl w:val="EE34D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A50A8B"/>
    <w:multiLevelType w:val="hybridMultilevel"/>
    <w:tmpl w:val="710A02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9D6570"/>
    <w:multiLevelType w:val="hybridMultilevel"/>
    <w:tmpl w:val="772A27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787C9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41AA4B48"/>
    <w:multiLevelType w:val="hybridMultilevel"/>
    <w:tmpl w:val="AFB414D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3F251B0"/>
    <w:multiLevelType w:val="hybridMultilevel"/>
    <w:tmpl w:val="404C3590"/>
    <w:lvl w:ilvl="0" w:tplc="04090009">
      <w:start w:val="1"/>
      <w:numFmt w:val="bullet"/>
      <w:lvlText w:val=""/>
      <w:lvlJc w:val="left"/>
      <w:pPr>
        <w:ind w:left="1740" w:hanging="360"/>
      </w:pPr>
      <w:rPr>
        <w:rFonts w:ascii="Wingdings" w:hAnsi="Wingdings"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5">
    <w:nsid w:val="46A67E88"/>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5ACA319D"/>
    <w:multiLevelType w:val="hybridMultilevel"/>
    <w:tmpl w:val="36027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73192B"/>
    <w:multiLevelType w:val="hybridMultilevel"/>
    <w:tmpl w:val="6A4E99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1B11F15"/>
    <w:multiLevelType w:val="hybridMultilevel"/>
    <w:tmpl w:val="57B07A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434693"/>
    <w:multiLevelType w:val="hybridMultilevel"/>
    <w:tmpl w:val="7D6E85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3684DC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644E44AD"/>
    <w:multiLevelType w:val="hybridMultilevel"/>
    <w:tmpl w:val="DC740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67F5AC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67516994"/>
    <w:multiLevelType w:val="hybridMultilevel"/>
    <w:tmpl w:val="335244C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6C4735A1"/>
    <w:multiLevelType w:val="hybridMultilevel"/>
    <w:tmpl w:val="65A280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7A06FF"/>
    <w:multiLevelType w:val="hybridMultilevel"/>
    <w:tmpl w:val="3B4A12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1A24BF"/>
    <w:multiLevelType w:val="hybridMultilevel"/>
    <w:tmpl w:val="DB525E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EA05E9"/>
    <w:multiLevelType w:val="hybridMultilevel"/>
    <w:tmpl w:val="4464F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8D3F06"/>
    <w:multiLevelType w:val="hybridMultilevel"/>
    <w:tmpl w:val="067069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25"/>
  </w:num>
  <w:num w:numId="4">
    <w:abstractNumId w:val="27"/>
  </w:num>
  <w:num w:numId="5">
    <w:abstractNumId w:val="16"/>
  </w:num>
  <w:num w:numId="6">
    <w:abstractNumId w:val="18"/>
  </w:num>
  <w:num w:numId="7">
    <w:abstractNumId w:val="23"/>
  </w:num>
  <w:num w:numId="8">
    <w:abstractNumId w:val="13"/>
  </w:num>
  <w:num w:numId="9">
    <w:abstractNumId w:val="28"/>
  </w:num>
  <w:num w:numId="10">
    <w:abstractNumId w:val="11"/>
  </w:num>
  <w:num w:numId="11">
    <w:abstractNumId w:val="8"/>
  </w:num>
  <w:num w:numId="12">
    <w:abstractNumId w:val="21"/>
  </w:num>
  <w:num w:numId="13">
    <w:abstractNumId w:val="9"/>
  </w:num>
  <w:num w:numId="14">
    <w:abstractNumId w:val="10"/>
  </w:num>
  <w:num w:numId="15">
    <w:abstractNumId w:val="7"/>
  </w:num>
  <w:num w:numId="16">
    <w:abstractNumId w:val="17"/>
  </w:num>
  <w:num w:numId="17">
    <w:abstractNumId w:val="15"/>
  </w:num>
  <w:num w:numId="18">
    <w:abstractNumId w:val="24"/>
  </w:num>
  <w:num w:numId="19">
    <w:abstractNumId w:val="19"/>
  </w:num>
  <w:num w:numId="20">
    <w:abstractNumId w:val="0"/>
  </w:num>
  <w:num w:numId="21">
    <w:abstractNumId w:val="20"/>
  </w:num>
  <w:num w:numId="22">
    <w:abstractNumId w:val="3"/>
  </w:num>
  <w:num w:numId="23">
    <w:abstractNumId w:val="6"/>
  </w:num>
  <w:num w:numId="24">
    <w:abstractNumId w:val="4"/>
  </w:num>
  <w:num w:numId="25">
    <w:abstractNumId w:val="12"/>
  </w:num>
  <w:num w:numId="26">
    <w:abstractNumId w:val="22"/>
  </w:num>
  <w:num w:numId="27">
    <w:abstractNumId w:val="1"/>
  </w:num>
  <w:num w:numId="28">
    <w:abstractNumId w:val="5"/>
  </w:num>
  <w:num w:numId="2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260A9"/>
    <w:rsid w:val="000015E8"/>
    <w:rsid w:val="0002751B"/>
    <w:rsid w:val="0003092C"/>
    <w:rsid w:val="00032078"/>
    <w:rsid w:val="000368CA"/>
    <w:rsid w:val="0005264B"/>
    <w:rsid w:val="00085C41"/>
    <w:rsid w:val="00096C49"/>
    <w:rsid w:val="000A4E2D"/>
    <w:rsid w:val="000B26CC"/>
    <w:rsid w:val="000C0860"/>
    <w:rsid w:val="000D71B8"/>
    <w:rsid w:val="0010636E"/>
    <w:rsid w:val="0011140E"/>
    <w:rsid w:val="00115D4C"/>
    <w:rsid w:val="001163EB"/>
    <w:rsid w:val="001225A2"/>
    <w:rsid w:val="00144440"/>
    <w:rsid w:val="00144FEA"/>
    <w:rsid w:val="00156584"/>
    <w:rsid w:val="001648E1"/>
    <w:rsid w:val="001B7364"/>
    <w:rsid w:val="001C3511"/>
    <w:rsid w:val="001D7882"/>
    <w:rsid w:val="001E3B1B"/>
    <w:rsid w:val="001F50F3"/>
    <w:rsid w:val="00234C54"/>
    <w:rsid w:val="0024598E"/>
    <w:rsid w:val="00250F52"/>
    <w:rsid w:val="00256387"/>
    <w:rsid w:val="00261315"/>
    <w:rsid w:val="002656F3"/>
    <w:rsid w:val="002660E5"/>
    <w:rsid w:val="00271968"/>
    <w:rsid w:val="002A32AD"/>
    <w:rsid w:val="002C463A"/>
    <w:rsid w:val="002D527C"/>
    <w:rsid w:val="003107A2"/>
    <w:rsid w:val="003137FA"/>
    <w:rsid w:val="00326CA2"/>
    <w:rsid w:val="00331306"/>
    <w:rsid w:val="003317F5"/>
    <w:rsid w:val="00331D56"/>
    <w:rsid w:val="003703EC"/>
    <w:rsid w:val="00373FD4"/>
    <w:rsid w:val="00375781"/>
    <w:rsid w:val="003B67E2"/>
    <w:rsid w:val="003D7AEB"/>
    <w:rsid w:val="003F6FB8"/>
    <w:rsid w:val="004013EF"/>
    <w:rsid w:val="00403797"/>
    <w:rsid w:val="004371FC"/>
    <w:rsid w:val="0044281E"/>
    <w:rsid w:val="00447646"/>
    <w:rsid w:val="00470991"/>
    <w:rsid w:val="00485852"/>
    <w:rsid w:val="00495273"/>
    <w:rsid w:val="00495C1E"/>
    <w:rsid w:val="004A4CF2"/>
    <w:rsid w:val="004C06DA"/>
    <w:rsid w:val="004C2B39"/>
    <w:rsid w:val="004D00B4"/>
    <w:rsid w:val="004D1504"/>
    <w:rsid w:val="004D6F72"/>
    <w:rsid w:val="004F6B0F"/>
    <w:rsid w:val="005047D3"/>
    <w:rsid w:val="00537D59"/>
    <w:rsid w:val="00555089"/>
    <w:rsid w:val="00564C59"/>
    <w:rsid w:val="00565AB2"/>
    <w:rsid w:val="00572C4E"/>
    <w:rsid w:val="00573965"/>
    <w:rsid w:val="00581D7E"/>
    <w:rsid w:val="00582F45"/>
    <w:rsid w:val="00586D57"/>
    <w:rsid w:val="005B08B0"/>
    <w:rsid w:val="005B7D00"/>
    <w:rsid w:val="005E0053"/>
    <w:rsid w:val="00614B53"/>
    <w:rsid w:val="006451BD"/>
    <w:rsid w:val="006529F3"/>
    <w:rsid w:val="00654C13"/>
    <w:rsid w:val="00656680"/>
    <w:rsid w:val="00672509"/>
    <w:rsid w:val="006746AC"/>
    <w:rsid w:val="00683046"/>
    <w:rsid w:val="00697278"/>
    <w:rsid w:val="006B2581"/>
    <w:rsid w:val="006B5231"/>
    <w:rsid w:val="006D0AE9"/>
    <w:rsid w:val="006D2D34"/>
    <w:rsid w:val="006E7CD4"/>
    <w:rsid w:val="006F41BF"/>
    <w:rsid w:val="00702F29"/>
    <w:rsid w:val="00717755"/>
    <w:rsid w:val="0073473A"/>
    <w:rsid w:val="007403C5"/>
    <w:rsid w:val="007412B1"/>
    <w:rsid w:val="00764DF2"/>
    <w:rsid w:val="0076547D"/>
    <w:rsid w:val="00771281"/>
    <w:rsid w:val="00773C6D"/>
    <w:rsid w:val="0077596B"/>
    <w:rsid w:val="0079426B"/>
    <w:rsid w:val="007A2E80"/>
    <w:rsid w:val="007A3235"/>
    <w:rsid w:val="007A706C"/>
    <w:rsid w:val="007B1416"/>
    <w:rsid w:val="007C29BC"/>
    <w:rsid w:val="007D6D77"/>
    <w:rsid w:val="007E50CC"/>
    <w:rsid w:val="007F71BF"/>
    <w:rsid w:val="008021BD"/>
    <w:rsid w:val="00812DF3"/>
    <w:rsid w:val="00836FBB"/>
    <w:rsid w:val="00837F6B"/>
    <w:rsid w:val="00846F95"/>
    <w:rsid w:val="00851143"/>
    <w:rsid w:val="00852870"/>
    <w:rsid w:val="008651D5"/>
    <w:rsid w:val="00875EA9"/>
    <w:rsid w:val="00884431"/>
    <w:rsid w:val="008C2D23"/>
    <w:rsid w:val="008F3114"/>
    <w:rsid w:val="008F4405"/>
    <w:rsid w:val="009043BB"/>
    <w:rsid w:val="00912D3B"/>
    <w:rsid w:val="009135A8"/>
    <w:rsid w:val="00946C86"/>
    <w:rsid w:val="009632FF"/>
    <w:rsid w:val="00976477"/>
    <w:rsid w:val="00977496"/>
    <w:rsid w:val="00987185"/>
    <w:rsid w:val="00987CF4"/>
    <w:rsid w:val="00992002"/>
    <w:rsid w:val="00996971"/>
    <w:rsid w:val="009C01A6"/>
    <w:rsid w:val="009C0C1D"/>
    <w:rsid w:val="009C7054"/>
    <w:rsid w:val="009E5797"/>
    <w:rsid w:val="009F60F2"/>
    <w:rsid w:val="00A260A9"/>
    <w:rsid w:val="00A43A6B"/>
    <w:rsid w:val="00A45086"/>
    <w:rsid w:val="00A50C84"/>
    <w:rsid w:val="00A67E74"/>
    <w:rsid w:val="00A832F5"/>
    <w:rsid w:val="00A84391"/>
    <w:rsid w:val="00A94E6D"/>
    <w:rsid w:val="00AB041B"/>
    <w:rsid w:val="00AC540E"/>
    <w:rsid w:val="00AE4891"/>
    <w:rsid w:val="00B009E4"/>
    <w:rsid w:val="00B0291C"/>
    <w:rsid w:val="00B16E5A"/>
    <w:rsid w:val="00B16F86"/>
    <w:rsid w:val="00B17962"/>
    <w:rsid w:val="00B21807"/>
    <w:rsid w:val="00B32D41"/>
    <w:rsid w:val="00B408C3"/>
    <w:rsid w:val="00B64CB0"/>
    <w:rsid w:val="00B83F8A"/>
    <w:rsid w:val="00B85EF0"/>
    <w:rsid w:val="00B86B25"/>
    <w:rsid w:val="00B907A6"/>
    <w:rsid w:val="00BA28E5"/>
    <w:rsid w:val="00BC4411"/>
    <w:rsid w:val="00BF0DFD"/>
    <w:rsid w:val="00C03FE9"/>
    <w:rsid w:val="00C15E54"/>
    <w:rsid w:val="00C17D20"/>
    <w:rsid w:val="00C23CDA"/>
    <w:rsid w:val="00C30110"/>
    <w:rsid w:val="00C33F0D"/>
    <w:rsid w:val="00C4556B"/>
    <w:rsid w:val="00C74946"/>
    <w:rsid w:val="00C93D80"/>
    <w:rsid w:val="00CA1367"/>
    <w:rsid w:val="00CA65A3"/>
    <w:rsid w:val="00CC314E"/>
    <w:rsid w:val="00CD617D"/>
    <w:rsid w:val="00CE01F6"/>
    <w:rsid w:val="00CF037D"/>
    <w:rsid w:val="00D031EE"/>
    <w:rsid w:val="00D06092"/>
    <w:rsid w:val="00D40EA7"/>
    <w:rsid w:val="00D4405A"/>
    <w:rsid w:val="00D51BE2"/>
    <w:rsid w:val="00D73C24"/>
    <w:rsid w:val="00D95B30"/>
    <w:rsid w:val="00DB27BF"/>
    <w:rsid w:val="00DE206E"/>
    <w:rsid w:val="00E14B7E"/>
    <w:rsid w:val="00E16528"/>
    <w:rsid w:val="00E4619F"/>
    <w:rsid w:val="00E65336"/>
    <w:rsid w:val="00E76CA0"/>
    <w:rsid w:val="00E7732F"/>
    <w:rsid w:val="00EB1D48"/>
    <w:rsid w:val="00EC1FDE"/>
    <w:rsid w:val="00ED497C"/>
    <w:rsid w:val="00ED5F4F"/>
    <w:rsid w:val="00ED694D"/>
    <w:rsid w:val="00F155EF"/>
    <w:rsid w:val="00F218D0"/>
    <w:rsid w:val="00F506A5"/>
    <w:rsid w:val="00F8570F"/>
    <w:rsid w:val="00F97BB5"/>
    <w:rsid w:val="00FA27BB"/>
    <w:rsid w:val="00FF04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none"/>
    </o:shapedefaults>
    <o:shapelayout v:ext="edit">
      <o:idmap v:ext="edit" data="1"/>
      <o:rules v:ext="edit">
        <o:r id="V:Rule11" type="connector" idref="#_x0000_s1082">
          <o:proxy start="" idref="#_x0000_s1079" connectloc="6"/>
          <o:proxy end="" idref="#_x0000_s1080" connectloc="0"/>
        </o:r>
        <o:r id="V:Rule12" type="connector" idref="#_x0000_s1069">
          <o:proxy start="" idref="#_x0000_s1067" connectloc="0"/>
          <o:proxy end="" idref="#_x0000_s1064" connectloc="1"/>
        </o:r>
        <o:r id="V:Rule13" type="connector" idref="#_x0000_s1063">
          <o:proxy start="" idref="#_x0000_s1062" connectloc="3"/>
        </o:r>
        <o:r id="V:Rule14" type="connector" idref="#_x0000_s1102">
          <o:proxy start="" idref="#_x0000_s1101" connectloc="4"/>
          <o:proxy end="" idref="#_x0000_s1080" connectloc="0"/>
        </o:r>
        <o:r id="V:Rule15" type="connector" idref="#_x0000_s1072"/>
        <o:r id="V:Rule16" type="connector" idref="#_x0000_s1074">
          <o:proxy end="" idref="#_x0000_s1073" connectloc="3"/>
        </o:r>
        <o:r id="V:Rule17" type="connector" idref="#_x0000_s1068">
          <o:proxy start="" idref="#_x0000_s1066" connectloc="0"/>
          <o:proxy end="" idref="#_x0000_s1064" connectloc="1"/>
        </o:r>
        <o:r id="V:Rule18" type="connector" idref="#_x0000_s1083">
          <o:proxy start="" idref="#_x0000_s1080" connectloc="2"/>
        </o:r>
        <o:r id="V:Rule19" type="connector" idref="#_x0000_s1081">
          <o:proxy end="" idref="#_x0000_s1079" connectloc="3"/>
        </o:r>
        <o:r id="V:Rule20" type="connector" idref="#_x0000_s1077">
          <o:proxy end="" idref="#_x0000_s1076"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FD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1281"/>
    <w:pPr>
      <w:ind w:left="720"/>
      <w:contextualSpacing/>
    </w:pPr>
  </w:style>
  <w:style w:type="paragraph" w:styleId="BalloonText">
    <w:name w:val="Balloon Text"/>
    <w:basedOn w:val="Normal"/>
    <w:link w:val="BalloonTextChar"/>
    <w:uiPriority w:val="99"/>
    <w:semiHidden/>
    <w:unhideWhenUsed/>
    <w:rsid w:val="00771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1281"/>
    <w:rPr>
      <w:rFonts w:ascii="Tahoma" w:hAnsi="Tahoma" w:cs="Tahoma"/>
      <w:sz w:val="16"/>
      <w:szCs w:val="16"/>
    </w:rPr>
  </w:style>
  <w:style w:type="paragraph" w:styleId="Header">
    <w:name w:val="header"/>
    <w:basedOn w:val="Normal"/>
    <w:link w:val="HeaderChar"/>
    <w:uiPriority w:val="99"/>
    <w:unhideWhenUsed/>
    <w:rsid w:val="001D78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882"/>
  </w:style>
  <w:style w:type="character" w:styleId="Hyperlink">
    <w:name w:val="Hyperlink"/>
    <w:basedOn w:val="DefaultParagraphFont"/>
    <w:uiPriority w:val="99"/>
    <w:unhideWhenUsed/>
    <w:rsid w:val="001E3B1B"/>
    <w:rPr>
      <w:color w:val="0000FF" w:themeColor="hyperlink"/>
      <w:u w:val="single"/>
    </w:rPr>
  </w:style>
  <w:style w:type="paragraph" w:styleId="Footer">
    <w:name w:val="footer"/>
    <w:basedOn w:val="Normal"/>
    <w:link w:val="FooterChar"/>
    <w:uiPriority w:val="99"/>
    <w:semiHidden/>
    <w:unhideWhenUsed/>
    <w:rsid w:val="001E3B1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E3B1B"/>
  </w:style>
  <w:style w:type="character" w:styleId="HTMLCode">
    <w:name w:val="HTML Code"/>
    <w:basedOn w:val="DefaultParagraphFont"/>
    <w:uiPriority w:val="99"/>
    <w:semiHidden/>
    <w:unhideWhenUsed/>
    <w:rsid w:val="00582F45"/>
    <w:rPr>
      <w:rFonts w:ascii="Courier New" w:eastAsia="Times New Roman" w:hAnsi="Courier New" w:cs="Courier New"/>
      <w:sz w:val="20"/>
      <w:szCs w:val="20"/>
    </w:rPr>
  </w:style>
  <w:style w:type="paragraph" w:customStyle="1" w:styleId="DecimalAligned">
    <w:name w:val="Decimal Aligned"/>
    <w:basedOn w:val="Normal"/>
    <w:uiPriority w:val="40"/>
    <w:qFormat/>
    <w:rsid w:val="000015E8"/>
    <w:pPr>
      <w:tabs>
        <w:tab w:val="decimal" w:pos="360"/>
      </w:tabs>
    </w:pPr>
    <w:rPr>
      <w:rFonts w:eastAsiaTheme="minorEastAsia"/>
    </w:rPr>
  </w:style>
  <w:style w:type="paragraph" w:styleId="FootnoteText">
    <w:name w:val="footnote text"/>
    <w:basedOn w:val="Normal"/>
    <w:link w:val="FootnoteTextChar"/>
    <w:uiPriority w:val="99"/>
    <w:unhideWhenUsed/>
    <w:rsid w:val="000015E8"/>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0015E8"/>
    <w:rPr>
      <w:rFonts w:eastAsiaTheme="minorEastAsia"/>
      <w:sz w:val="20"/>
      <w:szCs w:val="20"/>
    </w:rPr>
  </w:style>
  <w:style w:type="character" w:styleId="SubtleEmphasis">
    <w:name w:val="Subtle Emphasis"/>
    <w:basedOn w:val="DefaultParagraphFont"/>
    <w:uiPriority w:val="19"/>
    <w:qFormat/>
    <w:rsid w:val="000015E8"/>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0015E8"/>
    <w:pPr>
      <w:spacing w:after="0" w:line="240" w:lineRule="auto"/>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2">
    <w:name w:val="Medium Grid 3 Accent 2"/>
    <w:basedOn w:val="TableNormal"/>
    <w:uiPriority w:val="69"/>
    <w:rsid w:val="004D150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Default">
    <w:name w:val="Default"/>
    <w:rsid w:val="00F8570F"/>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565AB2"/>
    <w:rPr>
      <w:color w:val="800080" w:themeColor="followedHyperlink"/>
      <w:u w:val="single"/>
    </w:rPr>
  </w:style>
  <w:style w:type="table" w:styleId="LightList-Accent6">
    <w:name w:val="Light List Accent 6"/>
    <w:basedOn w:val="TableNormal"/>
    <w:uiPriority w:val="61"/>
    <w:rsid w:val="0067250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A3">
    <w:name w:val="A3"/>
    <w:uiPriority w:val="99"/>
    <w:rsid w:val="007E50CC"/>
    <w:rPr>
      <w:i/>
      <w:iCs/>
      <w:color w:val="000000"/>
      <w:sz w:val="10"/>
      <w:szCs w:val="10"/>
    </w:rPr>
  </w:style>
  <w:style w:type="table" w:styleId="TableGrid">
    <w:name w:val="Table Grid"/>
    <w:basedOn w:val="TableNormal"/>
    <w:uiPriority w:val="59"/>
    <w:rsid w:val="00A450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1-Accent1">
    <w:name w:val="Medium Shading 1 Accent 1"/>
    <w:basedOn w:val="TableNormal"/>
    <w:uiPriority w:val="63"/>
    <w:rsid w:val="00C93D8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C93D8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5">
    <w:name w:val="Light List Accent 5"/>
    <w:basedOn w:val="TableNormal"/>
    <w:uiPriority w:val="61"/>
    <w:rsid w:val="00C93D80"/>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C93D80"/>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3F6FB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r="http://schemas.openxmlformats.org/officeDocument/2006/relationships" xmlns:w="http://schemas.openxmlformats.org/wordprocessingml/2006/main">
  <w:divs>
    <w:div w:id="889154476">
      <w:bodyDiv w:val="1"/>
      <w:marLeft w:val="0"/>
      <w:marRight w:val="0"/>
      <w:marTop w:val="0"/>
      <w:marBottom w:val="0"/>
      <w:divBdr>
        <w:top w:val="none" w:sz="0" w:space="0" w:color="auto"/>
        <w:left w:val="none" w:sz="0" w:space="0" w:color="auto"/>
        <w:bottom w:val="none" w:sz="0" w:space="0" w:color="auto"/>
        <w:right w:val="none" w:sz="0" w:space="0" w:color="auto"/>
      </w:divBdr>
    </w:div>
    <w:div w:id="1339506578">
      <w:bodyDiv w:val="1"/>
      <w:marLeft w:val="0"/>
      <w:marRight w:val="0"/>
      <w:marTop w:val="0"/>
      <w:marBottom w:val="0"/>
      <w:divBdr>
        <w:top w:val="none" w:sz="0" w:space="0" w:color="auto"/>
        <w:left w:val="none" w:sz="0" w:space="0" w:color="auto"/>
        <w:bottom w:val="none" w:sz="0" w:space="0" w:color="auto"/>
        <w:right w:val="none" w:sz="0" w:space="0" w:color="auto"/>
      </w:divBdr>
    </w:div>
    <w:div w:id="1600599838">
      <w:bodyDiv w:val="1"/>
      <w:marLeft w:val="0"/>
      <w:marRight w:val="0"/>
      <w:marTop w:val="0"/>
      <w:marBottom w:val="0"/>
      <w:divBdr>
        <w:top w:val="none" w:sz="0" w:space="0" w:color="auto"/>
        <w:left w:val="none" w:sz="0" w:space="0" w:color="auto"/>
        <w:bottom w:val="none" w:sz="0" w:space="0" w:color="auto"/>
        <w:right w:val="none" w:sz="0" w:space="0" w:color="auto"/>
      </w:divBdr>
    </w:div>
    <w:div w:id="205804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ebproxy.vpnbook.com/browse.php?u=56z1lxrSzbWsava4LEa59VlLRXskKHwQtXvSkaik7pCsDy8NmQyQXWs%3D&amp;b=0"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C831-F0D7-4A84-B220-B4EECB8F3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12</Pages>
  <Words>2432</Words>
  <Characters>13863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Automated Code Compliance</vt:lpstr>
    </vt:vector>
  </TitlesOfParts>
  <Company/>
  <LinksUpToDate>false</LinksUpToDate>
  <CharactersWithSpaces>16263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Automated Code Compliance</dc:title>
  <dc:creator>rk-nanda</dc:creator>
  <cp:lastModifiedBy>rk-nanda</cp:lastModifiedBy>
  <cp:revision>77</cp:revision>
  <dcterms:created xsi:type="dcterms:W3CDTF">2014-10-20T10:17:00Z</dcterms:created>
  <dcterms:modified xsi:type="dcterms:W3CDTF">2014-12-15T14:27:00Z</dcterms:modified>
</cp:coreProperties>
</file>